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ostTable"/>
        <w:tblW w:w="0" w:type="auto"/>
        <w:jc w:val="left"/>
        <w:tblLayout w:type="fixed"/>
        <w:tblLook w:val="04A0" w:firstRow="1" w:lastRow="0" w:firstColumn="1" w:lastColumn="0" w:noHBand="0" w:noVBand="1"/>
        <w:tblDescription w:val="Layout table"/>
      </w:tblPr>
      <w:tblGrid>
        <w:gridCol w:w="4579"/>
        <w:gridCol w:w="2613"/>
        <w:gridCol w:w="2614"/>
        <w:gridCol w:w="4579"/>
      </w:tblGrid>
      <w:tr w:rsidR="00CE1E3B" w14:paraId="6604409E" w14:textId="77777777" w:rsidTr="00CD4ED2">
        <w:trPr>
          <w:cantSplit/>
          <w:trHeight w:hRule="exact" w:val="10368"/>
          <w:tblHeader/>
          <w:jc w:val="left"/>
        </w:trPr>
        <w:tc>
          <w:tcPr>
            <w:tcW w:w="4579" w:type="dxa"/>
            <w:tcMar>
              <w:top w:w="288" w:type="dxa"/>
              <w:right w:w="720" w:type="dxa"/>
            </w:tcMar>
          </w:tcPr>
          <w:p w14:paraId="460A26DE" w14:textId="77777777" w:rsidR="00626D41" w:rsidRPr="00626D41" w:rsidRDefault="00626D41" w:rsidP="00626D41">
            <w:pPr>
              <w:spacing w:after="0" w:line="240" w:lineRule="auto"/>
              <w:rPr>
                <w:rFonts w:ascii="Tahoma" w:eastAsia="Times New Roman" w:hAnsi="Tahoma" w:cs="Tahoma"/>
                <w:i/>
                <w:color w:val="auto"/>
                <w:kern w:val="0"/>
                <w:szCs w:val="24"/>
                <w:lang w:eastAsia="en-US"/>
                <w14:ligatures w14:val="none"/>
              </w:rPr>
            </w:pPr>
            <w:r w:rsidRPr="00626D41">
              <w:rPr>
                <w:rFonts w:ascii="Tahoma" w:eastAsia="Times New Roman" w:hAnsi="Tahoma" w:cs="Tahoma"/>
                <w:i/>
                <w:color w:val="auto"/>
                <w:kern w:val="0"/>
                <w:szCs w:val="24"/>
                <w:lang w:eastAsia="en-US"/>
                <w14:ligatures w14:val="none"/>
              </w:rPr>
              <w:t xml:space="preserve">HOW WAS THIS SCHOLARSHIP </w:t>
            </w:r>
            <w:proofErr w:type="gramStart"/>
            <w:r w:rsidRPr="00626D41">
              <w:rPr>
                <w:rFonts w:ascii="Tahoma" w:eastAsia="Times New Roman" w:hAnsi="Tahoma" w:cs="Tahoma"/>
                <w:i/>
                <w:color w:val="auto"/>
                <w:kern w:val="0"/>
                <w:szCs w:val="24"/>
                <w:lang w:eastAsia="en-US"/>
                <w14:ligatures w14:val="none"/>
              </w:rPr>
              <w:t>STARTED …</w:t>
            </w:r>
            <w:proofErr w:type="gramEnd"/>
          </w:p>
          <w:p w14:paraId="0E81EE4A" w14:textId="77777777" w:rsidR="00626D41" w:rsidRPr="00626D41" w:rsidRDefault="00626D41" w:rsidP="00626D41">
            <w:pPr>
              <w:numPr>
                <w:ilvl w:val="0"/>
                <w:numId w:val="18"/>
              </w:numPr>
              <w:spacing w:after="0" w:line="240" w:lineRule="auto"/>
              <w:rPr>
                <w:rFonts w:ascii="Tahoma" w:eastAsia="Times New Roman" w:hAnsi="Tahoma" w:cs="Tahoma"/>
                <w:i/>
                <w:color w:val="auto"/>
                <w:kern w:val="0"/>
                <w:szCs w:val="24"/>
                <w:lang w:eastAsia="en-US"/>
                <w14:ligatures w14:val="none"/>
              </w:rPr>
            </w:pPr>
            <w:r w:rsidRPr="00626D41">
              <w:rPr>
                <w:rFonts w:ascii="Tahoma" w:eastAsia="Times New Roman" w:hAnsi="Tahoma" w:cs="Tahoma"/>
                <w:i/>
                <w:color w:val="auto"/>
                <w:kern w:val="0"/>
                <w:szCs w:val="24"/>
                <w:lang w:eastAsia="en-US"/>
                <w14:ligatures w14:val="none"/>
              </w:rPr>
              <w:t xml:space="preserve">Scholarship funds are available because of a generous bequest to </w:t>
            </w:r>
            <w:smartTag w:uri="urn:schemas-microsoft-com:office:smarttags" w:element="place">
              <w:smartTag w:uri="urn:schemas-microsoft-com:office:smarttags" w:element="PlaceName">
                <w:r w:rsidRPr="00626D41">
                  <w:rPr>
                    <w:rFonts w:ascii="Tahoma" w:eastAsia="Times New Roman" w:hAnsi="Tahoma" w:cs="Tahoma"/>
                    <w:i/>
                    <w:color w:val="auto"/>
                    <w:kern w:val="0"/>
                    <w:szCs w:val="24"/>
                    <w:lang w:eastAsia="en-US"/>
                    <w14:ligatures w14:val="none"/>
                  </w:rPr>
                  <w:t>St. John</w:t>
                </w:r>
              </w:smartTag>
              <w:r w:rsidRPr="00626D41">
                <w:rPr>
                  <w:rFonts w:ascii="Tahoma" w:eastAsia="Times New Roman" w:hAnsi="Tahoma" w:cs="Tahoma"/>
                  <w:i/>
                  <w:color w:val="auto"/>
                  <w:kern w:val="0"/>
                  <w:szCs w:val="24"/>
                  <w:lang w:eastAsia="en-US"/>
                  <w14:ligatures w14:val="none"/>
                </w:rPr>
                <w:t xml:space="preserve"> </w:t>
              </w:r>
              <w:smartTag w:uri="urn:schemas-microsoft-com:office:smarttags" w:element="PlaceName">
                <w:r w:rsidRPr="00626D41">
                  <w:rPr>
                    <w:rFonts w:ascii="Tahoma" w:eastAsia="Times New Roman" w:hAnsi="Tahoma" w:cs="Tahoma"/>
                    <w:i/>
                    <w:color w:val="auto"/>
                    <w:kern w:val="0"/>
                    <w:szCs w:val="24"/>
                    <w:lang w:eastAsia="en-US"/>
                    <w14:ligatures w14:val="none"/>
                  </w:rPr>
                  <w:t>Lutheran</w:t>
                </w:r>
              </w:smartTag>
              <w:r w:rsidRPr="00626D41">
                <w:rPr>
                  <w:rFonts w:ascii="Tahoma" w:eastAsia="Times New Roman" w:hAnsi="Tahoma" w:cs="Tahoma"/>
                  <w:i/>
                  <w:color w:val="auto"/>
                  <w:kern w:val="0"/>
                  <w:szCs w:val="24"/>
                  <w:lang w:eastAsia="en-US"/>
                  <w14:ligatures w14:val="none"/>
                </w:rPr>
                <w:t xml:space="preserve"> </w:t>
              </w:r>
              <w:smartTag w:uri="urn:schemas-microsoft-com:office:smarttags" w:element="PlaceType">
                <w:r w:rsidRPr="00626D41">
                  <w:rPr>
                    <w:rFonts w:ascii="Tahoma" w:eastAsia="Times New Roman" w:hAnsi="Tahoma" w:cs="Tahoma"/>
                    <w:i/>
                    <w:color w:val="auto"/>
                    <w:kern w:val="0"/>
                    <w:szCs w:val="24"/>
                    <w:lang w:eastAsia="en-US"/>
                    <w14:ligatures w14:val="none"/>
                  </w:rPr>
                  <w:t>Church</w:t>
                </w:r>
              </w:smartTag>
            </w:smartTag>
            <w:r w:rsidRPr="00626D41">
              <w:rPr>
                <w:rFonts w:ascii="Tahoma" w:eastAsia="Times New Roman" w:hAnsi="Tahoma" w:cs="Tahoma"/>
                <w:i/>
                <w:color w:val="auto"/>
                <w:kern w:val="0"/>
                <w:szCs w:val="24"/>
                <w:lang w:eastAsia="en-US"/>
                <w14:ligatures w14:val="none"/>
              </w:rPr>
              <w:t xml:space="preserve"> in 1994 from the estate of Edgar </w:t>
            </w:r>
            <w:proofErr w:type="spellStart"/>
            <w:r w:rsidRPr="00626D41">
              <w:rPr>
                <w:rFonts w:ascii="Tahoma" w:eastAsia="Times New Roman" w:hAnsi="Tahoma" w:cs="Tahoma"/>
                <w:i/>
                <w:color w:val="auto"/>
                <w:kern w:val="0"/>
                <w:szCs w:val="24"/>
                <w:lang w:eastAsia="en-US"/>
                <w14:ligatures w14:val="none"/>
              </w:rPr>
              <w:t>Fajen</w:t>
            </w:r>
            <w:proofErr w:type="spellEnd"/>
          </w:p>
          <w:p w14:paraId="299F45FB" w14:textId="77777777" w:rsidR="00626D41" w:rsidRPr="00626D41" w:rsidRDefault="00626D41" w:rsidP="00626D41">
            <w:pPr>
              <w:spacing w:after="0" w:line="240" w:lineRule="auto"/>
              <w:rPr>
                <w:rFonts w:ascii="Tahoma" w:eastAsia="Times New Roman" w:hAnsi="Tahoma" w:cs="Tahoma"/>
                <w:i/>
                <w:color w:val="auto"/>
                <w:kern w:val="0"/>
                <w:szCs w:val="24"/>
                <w:lang w:eastAsia="en-US"/>
                <w14:ligatures w14:val="none"/>
              </w:rPr>
            </w:pPr>
          </w:p>
          <w:p w14:paraId="5E4C7165" w14:textId="77777777" w:rsidR="00626D41" w:rsidRPr="00626D41" w:rsidRDefault="00626D41" w:rsidP="00626D41">
            <w:pPr>
              <w:spacing w:after="0" w:line="240" w:lineRule="auto"/>
              <w:rPr>
                <w:rFonts w:ascii="Tahoma" w:eastAsia="Times New Roman" w:hAnsi="Tahoma" w:cs="Tahoma"/>
                <w:i/>
                <w:color w:val="auto"/>
                <w:kern w:val="0"/>
                <w:szCs w:val="24"/>
                <w:lang w:eastAsia="en-US"/>
                <w14:ligatures w14:val="none"/>
              </w:rPr>
            </w:pPr>
            <w:r w:rsidRPr="00626D41">
              <w:rPr>
                <w:rFonts w:ascii="Tahoma" w:eastAsia="Times New Roman" w:hAnsi="Tahoma" w:cs="Tahoma"/>
                <w:i/>
                <w:color w:val="auto"/>
                <w:kern w:val="0"/>
                <w:szCs w:val="24"/>
                <w:lang w:eastAsia="en-US"/>
                <w14:ligatures w14:val="none"/>
              </w:rPr>
              <w:t>WHAT IS THE VALUE OF THE SCHOLARSHIP….</w:t>
            </w:r>
          </w:p>
          <w:p w14:paraId="63C0DC9A" w14:textId="77777777" w:rsidR="00626D41" w:rsidRPr="00626D41" w:rsidRDefault="00626D41" w:rsidP="00626D41">
            <w:pPr>
              <w:numPr>
                <w:ilvl w:val="0"/>
                <w:numId w:val="18"/>
              </w:numPr>
              <w:spacing w:after="0" w:line="240" w:lineRule="auto"/>
              <w:rPr>
                <w:rFonts w:ascii="Tahoma" w:eastAsia="Times New Roman" w:hAnsi="Tahoma" w:cs="Tahoma"/>
                <w:b/>
                <w:i/>
                <w:color w:val="auto"/>
                <w:kern w:val="0"/>
                <w:szCs w:val="24"/>
                <w:lang w:eastAsia="en-US"/>
                <w14:ligatures w14:val="none"/>
              </w:rPr>
            </w:pPr>
            <w:r w:rsidRPr="00626D41">
              <w:rPr>
                <w:rFonts w:ascii="Tahoma" w:eastAsia="Times New Roman" w:hAnsi="Tahoma" w:cs="Tahoma"/>
                <w:b/>
                <w:i/>
                <w:color w:val="auto"/>
                <w:kern w:val="0"/>
                <w:szCs w:val="24"/>
                <w:lang w:eastAsia="en-US"/>
                <w14:ligatures w14:val="none"/>
              </w:rPr>
              <w:t>Every year $4,000 will be available for distribution</w:t>
            </w:r>
          </w:p>
          <w:p w14:paraId="1367A4C9" w14:textId="77777777" w:rsidR="00F06F3D" w:rsidRDefault="00F06F3D" w:rsidP="00F06F3D">
            <w:pPr>
              <w:spacing w:after="0" w:line="240" w:lineRule="auto"/>
              <w:ind w:left="720"/>
              <w:rPr>
                <w:rFonts w:ascii="Tahoma" w:eastAsia="Times New Roman" w:hAnsi="Tahoma" w:cs="Tahoma"/>
                <w:i/>
                <w:color w:val="auto"/>
                <w:kern w:val="0"/>
                <w:szCs w:val="24"/>
                <w:lang w:eastAsia="en-US"/>
                <w14:ligatures w14:val="none"/>
              </w:rPr>
            </w:pPr>
          </w:p>
          <w:p w14:paraId="78DBF67B" w14:textId="2E47CBF1" w:rsidR="00626D41" w:rsidRPr="00626D41" w:rsidRDefault="00626D41" w:rsidP="00626D41">
            <w:pPr>
              <w:numPr>
                <w:ilvl w:val="0"/>
                <w:numId w:val="18"/>
              </w:numPr>
              <w:spacing w:after="0" w:line="240" w:lineRule="auto"/>
              <w:rPr>
                <w:rFonts w:ascii="Tahoma" w:eastAsia="Times New Roman" w:hAnsi="Tahoma" w:cs="Tahoma"/>
                <w:i/>
                <w:color w:val="auto"/>
                <w:kern w:val="0"/>
                <w:szCs w:val="24"/>
                <w:lang w:eastAsia="en-US"/>
                <w14:ligatures w14:val="none"/>
              </w:rPr>
            </w:pPr>
            <w:proofErr w:type="gramStart"/>
            <w:r w:rsidRPr="00626D41">
              <w:rPr>
                <w:rFonts w:ascii="Tahoma" w:eastAsia="Times New Roman" w:hAnsi="Tahoma" w:cs="Tahoma"/>
                <w:i/>
                <w:color w:val="auto"/>
                <w:kern w:val="0"/>
                <w:szCs w:val="24"/>
                <w:lang w:eastAsia="en-US"/>
                <w14:ligatures w14:val="none"/>
              </w:rPr>
              <w:t>Amount</w:t>
            </w:r>
            <w:proofErr w:type="gramEnd"/>
            <w:r w:rsidRPr="00626D41">
              <w:rPr>
                <w:rFonts w:ascii="Tahoma" w:eastAsia="Times New Roman" w:hAnsi="Tahoma" w:cs="Tahoma"/>
                <w:i/>
                <w:color w:val="auto"/>
                <w:kern w:val="0"/>
                <w:szCs w:val="24"/>
                <w:lang w:eastAsia="en-US"/>
                <w14:ligatures w14:val="none"/>
              </w:rPr>
              <w:t xml:space="preserve"> of individual awards will be determined following the review of applications; it is the intention of the Congregation to award the full amount each year when eligible students apply</w:t>
            </w:r>
          </w:p>
          <w:p w14:paraId="71E36115" w14:textId="77777777" w:rsidR="00F06F3D" w:rsidRDefault="00F06F3D" w:rsidP="00F06F3D">
            <w:pPr>
              <w:spacing w:after="0" w:line="240" w:lineRule="auto"/>
              <w:ind w:left="720"/>
              <w:rPr>
                <w:rFonts w:ascii="Tahoma" w:eastAsia="Times New Roman" w:hAnsi="Tahoma" w:cs="Tahoma"/>
                <w:i/>
                <w:color w:val="auto"/>
                <w:kern w:val="0"/>
                <w:szCs w:val="24"/>
                <w:lang w:eastAsia="en-US"/>
                <w14:ligatures w14:val="none"/>
              </w:rPr>
            </w:pPr>
          </w:p>
          <w:p w14:paraId="298BB429" w14:textId="0A296A65" w:rsidR="00626D41" w:rsidRPr="00626D41" w:rsidRDefault="00626D41" w:rsidP="00626D41">
            <w:pPr>
              <w:numPr>
                <w:ilvl w:val="0"/>
                <w:numId w:val="18"/>
              </w:numPr>
              <w:spacing w:after="0" w:line="240" w:lineRule="auto"/>
              <w:rPr>
                <w:rFonts w:ascii="Tahoma" w:eastAsia="Times New Roman" w:hAnsi="Tahoma" w:cs="Tahoma"/>
                <w:i/>
                <w:color w:val="auto"/>
                <w:kern w:val="0"/>
                <w:szCs w:val="24"/>
                <w:lang w:eastAsia="en-US"/>
                <w14:ligatures w14:val="none"/>
              </w:rPr>
            </w:pPr>
            <w:r w:rsidRPr="00626D41">
              <w:rPr>
                <w:rFonts w:ascii="Tahoma" w:eastAsia="Times New Roman" w:hAnsi="Tahoma" w:cs="Tahoma"/>
                <w:i/>
                <w:color w:val="auto"/>
                <w:kern w:val="0"/>
                <w:szCs w:val="24"/>
                <w:lang w:eastAsia="en-US"/>
                <w14:ligatures w14:val="none"/>
              </w:rPr>
              <w:t>No applicant will receive more than $4,000 per year; if multiple applicants apply, the funds will be split evenly amongst all applicants</w:t>
            </w:r>
          </w:p>
          <w:p w14:paraId="10784A74" w14:textId="71CD0BFF" w:rsidR="002E6814" w:rsidRDefault="002E6814" w:rsidP="002E6814">
            <w:pPr>
              <w:spacing w:after="0" w:line="240" w:lineRule="auto"/>
              <w:rPr>
                <w:rFonts w:ascii="Tahoma" w:eastAsia="Times New Roman" w:hAnsi="Tahoma" w:cs="Tahoma"/>
                <w:color w:val="auto"/>
                <w:kern w:val="0"/>
                <w:sz w:val="24"/>
                <w:szCs w:val="24"/>
                <w:lang w:eastAsia="en-US"/>
                <w14:ligatures w14:val="none"/>
              </w:rPr>
            </w:pPr>
          </w:p>
          <w:p w14:paraId="0E27EAAD" w14:textId="226AD14D" w:rsidR="00F4775C" w:rsidRPr="003C0FAE" w:rsidRDefault="00F4775C" w:rsidP="00FE0182">
            <w:pPr>
              <w:spacing w:after="0" w:line="240" w:lineRule="auto"/>
              <w:rPr>
                <w:color w:val="auto"/>
              </w:rPr>
            </w:pPr>
          </w:p>
        </w:tc>
        <w:tc>
          <w:tcPr>
            <w:tcW w:w="2613" w:type="dxa"/>
            <w:tcMar>
              <w:top w:w="288" w:type="dxa"/>
              <w:left w:w="432" w:type="dxa"/>
              <w:right w:w="0" w:type="dxa"/>
            </w:tcMar>
            <w:textDirection w:val="btLr"/>
          </w:tcPr>
          <w:p w14:paraId="61727F5F" w14:textId="106D346F" w:rsidR="00CE1E3B" w:rsidRDefault="00CE1E3B" w:rsidP="007B03D6">
            <w:pPr>
              <w:pStyle w:val="ReturnAddress"/>
            </w:pPr>
          </w:p>
        </w:tc>
        <w:tc>
          <w:tcPr>
            <w:tcW w:w="2614" w:type="dxa"/>
            <w:tcMar>
              <w:top w:w="288" w:type="dxa"/>
              <w:right w:w="432" w:type="dxa"/>
            </w:tcMar>
            <w:textDirection w:val="btLr"/>
          </w:tcPr>
          <w:p w14:paraId="008D46FE" w14:textId="7B880923" w:rsidR="00CE1E3B" w:rsidRDefault="00CE1E3B" w:rsidP="00CE1E3B">
            <w:pPr>
              <w:pStyle w:val="Recipient"/>
            </w:pPr>
          </w:p>
        </w:tc>
        <w:tc>
          <w:tcPr>
            <w:tcW w:w="4579" w:type="dxa"/>
            <w:tcMar>
              <w:top w:w="288" w:type="dxa"/>
              <w:left w:w="720" w:type="dxa"/>
            </w:tcMar>
          </w:tcPr>
          <w:p w14:paraId="46E92BD4" w14:textId="72E2428D" w:rsidR="00CE1E3B" w:rsidRPr="002E6814" w:rsidRDefault="002E6814" w:rsidP="00CE1E3B">
            <w:pPr>
              <w:pStyle w:val="Title"/>
              <w:rPr>
                <w:sz w:val="48"/>
              </w:rPr>
            </w:pPr>
            <w:r w:rsidRPr="002E6814">
              <w:rPr>
                <w:sz w:val="48"/>
              </w:rPr>
              <w:t xml:space="preserve">Edgar </w:t>
            </w:r>
            <w:proofErr w:type="spellStart"/>
            <w:r w:rsidRPr="002E6814">
              <w:rPr>
                <w:sz w:val="48"/>
              </w:rPr>
              <w:t>Fajen</w:t>
            </w:r>
            <w:proofErr w:type="spellEnd"/>
            <w:r w:rsidRPr="002E6814">
              <w:rPr>
                <w:sz w:val="48"/>
              </w:rPr>
              <w:t xml:space="preserve"> Memorial Scholarship</w:t>
            </w:r>
          </w:p>
          <w:p w14:paraId="6D200E63" w14:textId="3F50BCD8" w:rsidR="002E6814" w:rsidRPr="002E6814" w:rsidRDefault="002E6814" w:rsidP="00CE1E3B">
            <w:pPr>
              <w:pStyle w:val="Title"/>
              <w:rPr>
                <w:sz w:val="48"/>
              </w:rPr>
            </w:pPr>
            <w:r w:rsidRPr="002E6814">
              <w:rPr>
                <w:sz w:val="48"/>
              </w:rPr>
              <w:t>Information Pamphlet</w:t>
            </w:r>
          </w:p>
          <w:p w14:paraId="0D21A4D7" w14:textId="2F11AFCD" w:rsidR="00BF4255" w:rsidRDefault="00BF4255" w:rsidP="00CE1E3B">
            <w:pPr>
              <w:pStyle w:val="Subtitle"/>
              <w:rPr>
                <w:sz w:val="20"/>
              </w:rPr>
            </w:pPr>
            <w:r>
              <w:rPr>
                <w:sz w:val="20"/>
              </w:rPr>
              <w:t xml:space="preserve">Edgar </w:t>
            </w:r>
            <w:proofErr w:type="spellStart"/>
            <w:r>
              <w:rPr>
                <w:sz w:val="20"/>
              </w:rPr>
              <w:t>Fajen</w:t>
            </w:r>
            <w:proofErr w:type="spellEnd"/>
            <w:r>
              <w:rPr>
                <w:sz w:val="20"/>
              </w:rPr>
              <w:t xml:space="preserve"> Committee:</w:t>
            </w:r>
          </w:p>
          <w:p w14:paraId="5492071D" w14:textId="74801C62" w:rsidR="00BF4255" w:rsidRDefault="00BF4255" w:rsidP="00CE1E3B">
            <w:pPr>
              <w:pStyle w:val="Subtitle"/>
              <w:rPr>
                <w:sz w:val="20"/>
              </w:rPr>
            </w:pPr>
            <w:r>
              <w:rPr>
                <w:sz w:val="20"/>
              </w:rPr>
              <w:t xml:space="preserve">Daryl Bott, </w:t>
            </w:r>
            <w:r w:rsidR="007A38AC">
              <w:rPr>
                <w:sz w:val="20"/>
              </w:rPr>
              <w:t xml:space="preserve">Vice Chairman; </w:t>
            </w:r>
            <w:r>
              <w:rPr>
                <w:sz w:val="20"/>
              </w:rPr>
              <w:t xml:space="preserve">Annette Bott, </w:t>
            </w:r>
            <w:r w:rsidR="007A38AC">
              <w:rPr>
                <w:sz w:val="20"/>
              </w:rPr>
              <w:t xml:space="preserve">Treasurer; </w:t>
            </w:r>
            <w:r w:rsidR="007A1E5A">
              <w:rPr>
                <w:sz w:val="20"/>
              </w:rPr>
              <w:t>J</w:t>
            </w:r>
            <w:r w:rsidR="00E7485B">
              <w:rPr>
                <w:sz w:val="20"/>
              </w:rPr>
              <w:t>ared Meier</w:t>
            </w:r>
            <w:r w:rsidR="007A1E5A">
              <w:rPr>
                <w:sz w:val="20"/>
              </w:rPr>
              <w:t xml:space="preserve">, </w:t>
            </w:r>
            <w:r w:rsidR="007A38AC">
              <w:rPr>
                <w:sz w:val="20"/>
              </w:rPr>
              <w:t xml:space="preserve">Elder; </w:t>
            </w:r>
            <w:r w:rsidR="007A1E5A">
              <w:rPr>
                <w:sz w:val="20"/>
              </w:rPr>
              <w:t xml:space="preserve">Diane Beikmann, </w:t>
            </w:r>
            <w:r w:rsidR="007A38AC">
              <w:rPr>
                <w:sz w:val="20"/>
              </w:rPr>
              <w:t xml:space="preserve">Sunday School Superintendent; </w:t>
            </w:r>
            <w:r w:rsidR="00E83B32">
              <w:rPr>
                <w:sz w:val="20"/>
              </w:rPr>
              <w:t>Zak Voelker</w:t>
            </w:r>
            <w:r w:rsidR="007A38AC">
              <w:rPr>
                <w:sz w:val="20"/>
              </w:rPr>
              <w:t>, Member at large</w:t>
            </w:r>
            <w:r w:rsidR="00E83B32">
              <w:rPr>
                <w:sz w:val="20"/>
              </w:rPr>
              <w:t>.</w:t>
            </w:r>
            <w:r w:rsidR="006B4DDF">
              <w:rPr>
                <w:sz w:val="20"/>
              </w:rPr>
              <w:t xml:space="preserve"> </w:t>
            </w:r>
          </w:p>
          <w:p w14:paraId="56E55937" w14:textId="77777777" w:rsidR="006B4DDF" w:rsidRPr="007A38AC" w:rsidRDefault="006B4DDF" w:rsidP="00CE1E3B">
            <w:pPr>
              <w:pStyle w:val="Subtitle"/>
              <w:rPr>
                <w:sz w:val="16"/>
                <w:szCs w:val="16"/>
              </w:rPr>
            </w:pPr>
          </w:p>
          <w:p w14:paraId="68A8ECFE" w14:textId="20F914A5" w:rsidR="00BF4255" w:rsidRDefault="00BF4255" w:rsidP="00CE1E3B">
            <w:pPr>
              <w:pStyle w:val="Subtitle"/>
              <w:rPr>
                <w:sz w:val="20"/>
              </w:rPr>
            </w:pPr>
            <w:r>
              <w:rPr>
                <w:sz w:val="20"/>
              </w:rPr>
              <w:t xml:space="preserve">Edgar </w:t>
            </w:r>
            <w:proofErr w:type="spellStart"/>
            <w:r>
              <w:rPr>
                <w:sz w:val="20"/>
              </w:rPr>
              <w:t>Fajen</w:t>
            </w:r>
            <w:proofErr w:type="spellEnd"/>
            <w:r>
              <w:rPr>
                <w:sz w:val="20"/>
              </w:rPr>
              <w:t xml:space="preserve"> Committee Chairman: Annette Bott</w:t>
            </w:r>
          </w:p>
          <w:p w14:paraId="5E4F4839" w14:textId="444423F2" w:rsidR="00BF4255" w:rsidRDefault="00F92163" w:rsidP="00CE1E3B">
            <w:pPr>
              <w:pStyle w:val="Subtitle"/>
              <w:rPr>
                <w:sz w:val="20"/>
              </w:rPr>
            </w:pPr>
            <w:r>
              <w:rPr>
                <w:sz w:val="20"/>
              </w:rPr>
              <w:t>P</w:t>
            </w:r>
            <w:r w:rsidR="00BF4255">
              <w:rPr>
                <w:sz w:val="20"/>
              </w:rPr>
              <w:t>hone: 785-6</w:t>
            </w:r>
            <w:r>
              <w:rPr>
                <w:sz w:val="20"/>
              </w:rPr>
              <w:t>92</w:t>
            </w:r>
            <w:r w:rsidR="00BF4255">
              <w:rPr>
                <w:sz w:val="20"/>
              </w:rPr>
              <w:t>-4272</w:t>
            </w:r>
          </w:p>
          <w:p w14:paraId="6938BB99" w14:textId="77777777" w:rsidR="00BF4255" w:rsidRPr="002E6814" w:rsidRDefault="00BF4255" w:rsidP="00BF4255">
            <w:pPr>
              <w:pStyle w:val="Subtitle"/>
              <w:rPr>
                <w:sz w:val="20"/>
              </w:rPr>
            </w:pPr>
            <w:r>
              <w:rPr>
                <w:sz w:val="20"/>
              </w:rPr>
              <w:t>e-mail: anbott@bluevalley.net</w:t>
            </w:r>
          </w:p>
          <w:p w14:paraId="4DF4DFBD" w14:textId="77777777" w:rsidR="00BF4255" w:rsidRPr="007A38AC" w:rsidRDefault="00BF4255" w:rsidP="00BF4255">
            <w:pPr>
              <w:pStyle w:val="Subtitle"/>
              <w:rPr>
                <w:sz w:val="16"/>
                <w:szCs w:val="16"/>
              </w:rPr>
            </w:pPr>
          </w:p>
          <w:p w14:paraId="513AB385" w14:textId="4081C87B" w:rsidR="00BF4255" w:rsidRPr="002E6814" w:rsidRDefault="00BF4255" w:rsidP="00BF4255">
            <w:pPr>
              <w:pStyle w:val="Subtitle"/>
              <w:rPr>
                <w:sz w:val="20"/>
              </w:rPr>
            </w:pPr>
            <w:r w:rsidRPr="002E6814">
              <w:rPr>
                <w:sz w:val="20"/>
              </w:rPr>
              <w:t>Provided by St. John Lutheran Church</w:t>
            </w:r>
          </w:p>
          <w:p w14:paraId="5405CDBB" w14:textId="6C19FC46" w:rsidR="00BF4255" w:rsidRPr="002E6814" w:rsidRDefault="00BF4255" w:rsidP="00BF4255">
            <w:pPr>
              <w:pStyle w:val="Subtitle"/>
              <w:rPr>
                <w:sz w:val="20"/>
              </w:rPr>
            </w:pPr>
            <w:r w:rsidRPr="002E6814">
              <w:rPr>
                <w:sz w:val="20"/>
              </w:rPr>
              <w:t>3</w:t>
            </w:r>
            <w:r w:rsidR="006B4DDF">
              <w:rPr>
                <w:sz w:val="20"/>
              </w:rPr>
              <w:t xml:space="preserve">04 </w:t>
            </w:r>
            <w:r w:rsidRPr="002E6814">
              <w:rPr>
                <w:sz w:val="20"/>
              </w:rPr>
              <w:t>National Road</w:t>
            </w:r>
            <w:r>
              <w:rPr>
                <w:sz w:val="20"/>
              </w:rPr>
              <w:t>,</w:t>
            </w:r>
            <w:r w:rsidRPr="002E6814">
              <w:rPr>
                <w:sz w:val="20"/>
              </w:rPr>
              <w:t xml:space="preserve"> Palmer, KS 66962</w:t>
            </w:r>
          </w:p>
          <w:p w14:paraId="7DB265A8" w14:textId="77777777" w:rsidR="00BF4255" w:rsidRPr="002E6814" w:rsidRDefault="00BF4255" w:rsidP="00BF4255">
            <w:pPr>
              <w:pStyle w:val="Subtitle"/>
              <w:rPr>
                <w:sz w:val="20"/>
              </w:rPr>
            </w:pPr>
            <w:r>
              <w:rPr>
                <w:sz w:val="20"/>
              </w:rPr>
              <w:t xml:space="preserve">Phone: </w:t>
            </w:r>
            <w:r w:rsidRPr="002E6814">
              <w:rPr>
                <w:sz w:val="20"/>
              </w:rPr>
              <w:t>785-692-4228</w:t>
            </w:r>
          </w:p>
          <w:p w14:paraId="3FF2DF5C" w14:textId="02EC2A0E" w:rsidR="00BF4255" w:rsidRDefault="00BF4255" w:rsidP="00BF4255">
            <w:pPr>
              <w:pStyle w:val="Subtitle"/>
              <w:rPr>
                <w:sz w:val="20"/>
              </w:rPr>
            </w:pPr>
            <w:r w:rsidRPr="002E6814">
              <w:rPr>
                <w:sz w:val="20"/>
              </w:rPr>
              <w:t>e-mail:</w:t>
            </w:r>
            <w:r>
              <w:rPr>
                <w:sz w:val="20"/>
              </w:rPr>
              <w:t xml:space="preserve"> </w:t>
            </w:r>
            <w:hyperlink r:id="rId13" w:history="1">
              <w:r w:rsidR="007A38AC" w:rsidRPr="003F6605">
                <w:rPr>
                  <w:rStyle w:val="Hyperlink"/>
                  <w:sz w:val="20"/>
                </w:rPr>
                <w:t>pastor.hayes@outlook.com</w:t>
              </w:r>
            </w:hyperlink>
          </w:p>
          <w:p w14:paraId="032CBABB" w14:textId="78C236FC" w:rsidR="00CE1E3B" w:rsidRDefault="00BF4255" w:rsidP="007A38AC">
            <w:pPr>
              <w:pStyle w:val="Subtitle"/>
            </w:pPr>
            <w:r>
              <w:rPr>
                <w:sz w:val="20"/>
              </w:rPr>
              <w:t>website: stjohnpalmer.net</w:t>
            </w:r>
            <w:r w:rsidR="00626D41">
              <w:rPr>
                <w:noProof/>
              </w:rPr>
              <w:drawing>
                <wp:inline distT="0" distB="0" distL="0" distR="0" wp14:anchorId="03D2FC3B" wp14:editId="557F0D34">
                  <wp:extent cx="2466975" cy="2171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CMS Logo.png"/>
                          <pic:cNvPicPr/>
                        </pic:nvPicPr>
                        <pic:blipFill>
                          <a:blip r:embed="rId14"/>
                          <a:stretch>
                            <a:fillRect/>
                          </a:stretch>
                        </pic:blipFill>
                        <pic:spPr>
                          <a:xfrm>
                            <a:off x="0" y="0"/>
                            <a:ext cx="2466975" cy="2171700"/>
                          </a:xfrm>
                          <a:prstGeom prst="rect">
                            <a:avLst/>
                          </a:prstGeom>
                        </pic:spPr>
                      </pic:pic>
                    </a:graphicData>
                  </a:graphic>
                </wp:inline>
              </w:drawing>
            </w:r>
          </w:p>
        </w:tc>
      </w:tr>
      <w:tr w:rsidR="0037743C" w14:paraId="7CC11CCB" w14:textId="77777777" w:rsidTr="005F496D">
        <w:trPr>
          <w:trHeight w:hRule="exact" w:val="10368"/>
          <w:tblHeader/>
          <w:jc w:val="left"/>
        </w:trPr>
        <w:tc>
          <w:tcPr>
            <w:tcW w:w="4579" w:type="dxa"/>
            <w:tcMar>
              <w:right w:w="432" w:type="dxa"/>
            </w:tcMar>
          </w:tcPr>
          <w:p w14:paraId="4CF9993F" w14:textId="77777777" w:rsidR="00626D41" w:rsidRPr="00626D41" w:rsidRDefault="00626D41" w:rsidP="00626D41">
            <w:pPr>
              <w:spacing w:after="0" w:line="240" w:lineRule="auto"/>
              <w:rPr>
                <w:rFonts w:ascii="Tahoma" w:eastAsia="Times New Roman" w:hAnsi="Tahoma" w:cs="Tahoma"/>
                <w:i/>
                <w:color w:val="auto"/>
                <w:kern w:val="0"/>
                <w:lang w:eastAsia="en-US"/>
                <w14:ligatures w14:val="none"/>
              </w:rPr>
            </w:pPr>
            <w:r w:rsidRPr="00626D41">
              <w:rPr>
                <w:rFonts w:ascii="Tahoma" w:eastAsia="Times New Roman" w:hAnsi="Tahoma" w:cs="Tahoma"/>
                <w:i/>
                <w:color w:val="auto"/>
                <w:kern w:val="0"/>
                <w:lang w:eastAsia="en-US"/>
                <w14:ligatures w14:val="none"/>
              </w:rPr>
              <w:lastRenderedPageBreak/>
              <w:t>WHO IS ELIGIBLE….</w:t>
            </w:r>
          </w:p>
          <w:p w14:paraId="1E78F6CE" w14:textId="77777777" w:rsidR="00626D41" w:rsidRPr="00626D41" w:rsidRDefault="00626D41" w:rsidP="00626D41">
            <w:pPr>
              <w:numPr>
                <w:ilvl w:val="0"/>
                <w:numId w:val="19"/>
              </w:numPr>
              <w:spacing w:after="0" w:line="240" w:lineRule="auto"/>
              <w:rPr>
                <w:rFonts w:ascii="Tahoma" w:eastAsia="Times New Roman" w:hAnsi="Tahoma" w:cs="Tahoma"/>
                <w:i/>
                <w:color w:val="auto"/>
                <w:kern w:val="0"/>
                <w:lang w:eastAsia="en-US"/>
                <w14:ligatures w14:val="none"/>
              </w:rPr>
            </w:pPr>
            <w:r w:rsidRPr="00626D41">
              <w:rPr>
                <w:rFonts w:ascii="Tahoma" w:eastAsia="Times New Roman" w:hAnsi="Tahoma" w:cs="Tahoma"/>
                <w:i/>
                <w:color w:val="auto"/>
                <w:kern w:val="0"/>
                <w:lang w:eastAsia="en-US"/>
                <w14:ligatures w14:val="none"/>
              </w:rPr>
              <w:t>Individuals who will be or are pursuing a degree at a Synodical school of their choice, and</w:t>
            </w:r>
          </w:p>
          <w:p w14:paraId="21A10C69" w14:textId="77777777" w:rsidR="00626D41" w:rsidRPr="00626D41" w:rsidRDefault="00626D41" w:rsidP="00626D41">
            <w:pPr>
              <w:numPr>
                <w:ilvl w:val="0"/>
                <w:numId w:val="19"/>
              </w:numPr>
              <w:spacing w:after="0" w:line="240" w:lineRule="auto"/>
              <w:rPr>
                <w:rFonts w:ascii="Tahoma" w:eastAsia="Times New Roman" w:hAnsi="Tahoma" w:cs="Tahoma"/>
                <w:i/>
                <w:color w:val="auto"/>
                <w:kern w:val="0"/>
                <w:lang w:eastAsia="en-US"/>
                <w14:ligatures w14:val="none"/>
              </w:rPr>
            </w:pPr>
            <w:r w:rsidRPr="00626D41">
              <w:rPr>
                <w:rFonts w:ascii="Tahoma" w:eastAsia="Times New Roman" w:hAnsi="Tahoma" w:cs="Tahoma"/>
                <w:i/>
                <w:color w:val="auto"/>
                <w:kern w:val="0"/>
                <w:lang w:eastAsia="en-US"/>
                <w14:ligatures w14:val="none"/>
              </w:rPr>
              <w:t xml:space="preserve">Who are presently members of St. John Lutheran Church, and </w:t>
            </w:r>
          </w:p>
          <w:p w14:paraId="3A65EE3D" w14:textId="77777777" w:rsidR="00626D41" w:rsidRPr="00626D41" w:rsidRDefault="00626D41" w:rsidP="00626D41">
            <w:pPr>
              <w:numPr>
                <w:ilvl w:val="0"/>
                <w:numId w:val="19"/>
              </w:numPr>
              <w:spacing w:after="0" w:line="240" w:lineRule="auto"/>
              <w:rPr>
                <w:rFonts w:ascii="Tahoma" w:eastAsia="Times New Roman" w:hAnsi="Tahoma" w:cs="Tahoma"/>
                <w:i/>
                <w:color w:val="auto"/>
                <w:kern w:val="0"/>
                <w:lang w:eastAsia="en-US"/>
                <w14:ligatures w14:val="none"/>
              </w:rPr>
            </w:pPr>
            <w:r w:rsidRPr="00626D41">
              <w:rPr>
                <w:rFonts w:ascii="Tahoma" w:eastAsia="Times New Roman" w:hAnsi="Tahoma" w:cs="Tahoma"/>
                <w:i/>
                <w:color w:val="auto"/>
                <w:kern w:val="0"/>
                <w:lang w:eastAsia="en-US"/>
                <w14:ligatures w14:val="none"/>
              </w:rPr>
              <w:t>Who are enrolled in school full-time, and</w:t>
            </w:r>
          </w:p>
          <w:p w14:paraId="737168AF" w14:textId="77777777" w:rsidR="00626D41" w:rsidRPr="00626D41" w:rsidRDefault="00626D41" w:rsidP="00626D41">
            <w:pPr>
              <w:numPr>
                <w:ilvl w:val="0"/>
                <w:numId w:val="19"/>
              </w:numPr>
              <w:spacing w:after="0" w:line="240" w:lineRule="auto"/>
              <w:rPr>
                <w:rFonts w:ascii="Tahoma" w:eastAsia="Times New Roman" w:hAnsi="Tahoma" w:cs="Tahoma"/>
                <w:i/>
                <w:color w:val="auto"/>
                <w:kern w:val="0"/>
                <w:lang w:eastAsia="en-US"/>
                <w14:ligatures w14:val="none"/>
              </w:rPr>
            </w:pPr>
            <w:r w:rsidRPr="00626D41">
              <w:rPr>
                <w:rFonts w:ascii="Tahoma" w:eastAsia="Times New Roman" w:hAnsi="Tahoma" w:cs="Tahoma"/>
                <w:i/>
                <w:color w:val="auto"/>
                <w:kern w:val="0"/>
                <w:lang w:eastAsia="en-US"/>
                <w14:ligatures w14:val="none"/>
              </w:rPr>
              <w:t>Who intend to enter full time church work upon graduation are eligible</w:t>
            </w:r>
          </w:p>
          <w:p w14:paraId="60C9E933" w14:textId="77777777" w:rsidR="00626D41" w:rsidRPr="00626D41" w:rsidRDefault="00626D41" w:rsidP="00626D41">
            <w:pPr>
              <w:spacing w:after="0" w:line="240" w:lineRule="auto"/>
              <w:rPr>
                <w:rFonts w:ascii="Tahoma" w:eastAsia="Times New Roman" w:hAnsi="Tahoma" w:cs="Tahoma"/>
                <w:i/>
                <w:color w:val="auto"/>
                <w:kern w:val="0"/>
                <w:lang w:eastAsia="en-US"/>
                <w14:ligatures w14:val="none"/>
              </w:rPr>
            </w:pPr>
          </w:p>
          <w:p w14:paraId="3D042B76" w14:textId="77777777" w:rsidR="00626D41" w:rsidRPr="00626D41" w:rsidRDefault="00626D41" w:rsidP="00626D41">
            <w:pPr>
              <w:spacing w:after="0" w:line="240" w:lineRule="auto"/>
              <w:rPr>
                <w:rFonts w:ascii="Tahoma" w:eastAsia="Times New Roman" w:hAnsi="Tahoma" w:cs="Tahoma"/>
                <w:b/>
                <w:i/>
                <w:color w:val="auto"/>
                <w:kern w:val="0"/>
                <w:lang w:eastAsia="en-US"/>
                <w14:ligatures w14:val="none"/>
              </w:rPr>
            </w:pPr>
            <w:r w:rsidRPr="00626D41">
              <w:rPr>
                <w:rFonts w:ascii="Tahoma" w:eastAsia="Times New Roman" w:hAnsi="Tahoma" w:cs="Tahoma"/>
                <w:b/>
                <w:i/>
                <w:color w:val="auto"/>
                <w:kern w:val="0"/>
                <w:lang w:eastAsia="en-US"/>
                <w14:ligatures w14:val="none"/>
              </w:rPr>
              <w:t>If a scholarship from St. John is not awarded; we will take applications for assisting with a School Loan Debt Reduction for Church Workers</w:t>
            </w:r>
          </w:p>
          <w:p w14:paraId="640410DA" w14:textId="77777777" w:rsidR="00626D41" w:rsidRPr="00626D41" w:rsidRDefault="00626D41" w:rsidP="00626D41">
            <w:pPr>
              <w:spacing w:after="0" w:line="240" w:lineRule="auto"/>
              <w:rPr>
                <w:rFonts w:ascii="Tahoma" w:eastAsia="Times New Roman" w:hAnsi="Tahoma" w:cs="Tahoma"/>
                <w:i/>
                <w:color w:val="auto"/>
                <w:kern w:val="0"/>
                <w:lang w:eastAsia="en-US"/>
                <w14:ligatures w14:val="none"/>
              </w:rPr>
            </w:pPr>
          </w:p>
          <w:p w14:paraId="0B0763E0" w14:textId="77777777" w:rsidR="00626D41" w:rsidRPr="00626D41" w:rsidRDefault="00626D41" w:rsidP="00626D41">
            <w:pPr>
              <w:spacing w:after="0" w:line="240" w:lineRule="auto"/>
              <w:rPr>
                <w:rFonts w:ascii="Tahoma" w:eastAsia="Times New Roman" w:hAnsi="Tahoma" w:cs="Tahoma"/>
                <w:i/>
                <w:color w:val="auto"/>
                <w:kern w:val="0"/>
                <w:lang w:eastAsia="en-US"/>
                <w14:ligatures w14:val="none"/>
              </w:rPr>
            </w:pPr>
            <w:r w:rsidRPr="00626D41">
              <w:rPr>
                <w:rFonts w:ascii="Tahoma" w:eastAsia="Times New Roman" w:hAnsi="Tahoma" w:cs="Tahoma"/>
                <w:i/>
                <w:color w:val="auto"/>
                <w:kern w:val="0"/>
                <w:lang w:eastAsia="en-US"/>
                <w14:ligatures w14:val="none"/>
              </w:rPr>
              <w:t>CHURCH WORKER SCHOOL LOAN DEBT REDUCTION</w:t>
            </w:r>
            <w:proofErr w:type="gramStart"/>
            <w:r w:rsidRPr="00626D41">
              <w:rPr>
                <w:rFonts w:ascii="Tahoma" w:eastAsia="Times New Roman" w:hAnsi="Tahoma" w:cs="Tahoma"/>
                <w:i/>
                <w:color w:val="auto"/>
                <w:kern w:val="0"/>
                <w:lang w:eastAsia="en-US"/>
                <w14:ligatures w14:val="none"/>
              </w:rPr>
              <w:t>…..</w:t>
            </w:r>
            <w:proofErr w:type="gramEnd"/>
          </w:p>
          <w:p w14:paraId="358F3256" w14:textId="77777777" w:rsidR="00626D41" w:rsidRPr="00626D41" w:rsidRDefault="00626D41" w:rsidP="00626D41">
            <w:pPr>
              <w:spacing w:after="0" w:line="240" w:lineRule="auto"/>
              <w:rPr>
                <w:rFonts w:ascii="Tahoma" w:eastAsia="Times New Roman" w:hAnsi="Tahoma" w:cs="Tahoma"/>
                <w:i/>
                <w:color w:val="auto"/>
                <w:kern w:val="0"/>
                <w:lang w:eastAsia="en-US"/>
                <w14:ligatures w14:val="none"/>
              </w:rPr>
            </w:pPr>
          </w:p>
          <w:p w14:paraId="518ADC4A" w14:textId="77777777" w:rsidR="00626D41" w:rsidRPr="00626D41" w:rsidRDefault="00626D41" w:rsidP="00626D41">
            <w:pPr>
              <w:numPr>
                <w:ilvl w:val="0"/>
                <w:numId w:val="19"/>
              </w:numPr>
              <w:spacing w:after="0" w:line="240" w:lineRule="auto"/>
              <w:rPr>
                <w:rFonts w:ascii="Tahoma" w:eastAsia="Times New Roman" w:hAnsi="Tahoma" w:cs="Tahoma"/>
                <w:i/>
                <w:color w:val="auto"/>
                <w:kern w:val="0"/>
                <w:lang w:eastAsia="en-US"/>
                <w14:ligatures w14:val="none"/>
              </w:rPr>
            </w:pPr>
            <w:r w:rsidRPr="00626D41">
              <w:rPr>
                <w:rFonts w:ascii="Tahoma" w:eastAsia="Times New Roman" w:hAnsi="Tahoma" w:cs="Tahoma"/>
                <w:i/>
                <w:color w:val="auto"/>
                <w:kern w:val="0"/>
                <w:lang w:eastAsia="en-US"/>
                <w14:ligatures w14:val="none"/>
              </w:rPr>
              <w:t xml:space="preserve">Individuals who currently have a student loan debt and who had previously received the St. John Lutheran Church </w:t>
            </w:r>
            <w:proofErr w:type="spellStart"/>
            <w:r w:rsidRPr="00626D41">
              <w:rPr>
                <w:rFonts w:ascii="Tahoma" w:eastAsia="Times New Roman" w:hAnsi="Tahoma" w:cs="Tahoma"/>
                <w:i/>
                <w:color w:val="auto"/>
                <w:kern w:val="0"/>
                <w:lang w:eastAsia="en-US"/>
                <w14:ligatures w14:val="none"/>
              </w:rPr>
              <w:t>Fajen</w:t>
            </w:r>
            <w:proofErr w:type="spellEnd"/>
            <w:r w:rsidRPr="00626D41">
              <w:rPr>
                <w:rFonts w:ascii="Tahoma" w:eastAsia="Times New Roman" w:hAnsi="Tahoma" w:cs="Tahoma"/>
                <w:i/>
                <w:color w:val="auto"/>
                <w:kern w:val="0"/>
                <w:lang w:eastAsia="en-US"/>
                <w14:ligatures w14:val="none"/>
              </w:rPr>
              <w:t xml:space="preserve"> Memorial Scholarship and/or are a current member in full-time LCMS church work are eligible to receive a gift for debt reduction of </w:t>
            </w:r>
            <w:r w:rsidRPr="00626D41">
              <w:rPr>
                <w:rFonts w:ascii="Tahoma" w:eastAsia="Times New Roman" w:hAnsi="Tahoma" w:cs="Tahoma"/>
                <w:b/>
                <w:i/>
                <w:color w:val="auto"/>
                <w:kern w:val="0"/>
                <w:lang w:eastAsia="en-US"/>
                <w14:ligatures w14:val="none"/>
              </w:rPr>
              <w:t>up to $1,000 per year.</w:t>
            </w:r>
            <w:r w:rsidRPr="00626D41">
              <w:rPr>
                <w:rFonts w:ascii="Tahoma" w:eastAsia="Times New Roman" w:hAnsi="Tahoma" w:cs="Tahoma"/>
                <w:i/>
                <w:color w:val="auto"/>
                <w:kern w:val="0"/>
                <w:lang w:eastAsia="en-US"/>
                <w14:ligatures w14:val="none"/>
              </w:rPr>
              <w:t xml:space="preserve">  May reapply yearly.</w:t>
            </w:r>
          </w:p>
          <w:p w14:paraId="5731F4EC" w14:textId="77777777" w:rsidR="00626D41" w:rsidRPr="00626D41" w:rsidRDefault="00626D41" w:rsidP="00626D41">
            <w:pPr>
              <w:spacing w:after="0" w:line="240" w:lineRule="auto"/>
              <w:rPr>
                <w:rFonts w:ascii="Tahoma" w:eastAsia="Times New Roman" w:hAnsi="Tahoma" w:cs="Tahoma"/>
                <w:i/>
                <w:color w:val="auto"/>
                <w:kern w:val="0"/>
                <w:lang w:eastAsia="en-US"/>
                <w14:ligatures w14:val="none"/>
              </w:rPr>
            </w:pPr>
          </w:p>
          <w:p w14:paraId="328DED1C" w14:textId="7E7B7983" w:rsidR="00626D41" w:rsidRPr="00626D41" w:rsidRDefault="00626D41" w:rsidP="00626D41">
            <w:pPr>
              <w:spacing w:after="0" w:line="240" w:lineRule="auto"/>
              <w:rPr>
                <w:rFonts w:ascii="Tahoma" w:eastAsia="Times New Roman" w:hAnsi="Tahoma" w:cs="Tahoma"/>
                <w:b/>
                <w:i/>
                <w:color w:val="auto"/>
                <w:kern w:val="0"/>
                <w:sz w:val="24"/>
                <w:szCs w:val="24"/>
                <w:lang w:eastAsia="en-US"/>
                <w14:ligatures w14:val="none"/>
              </w:rPr>
            </w:pPr>
            <w:r w:rsidRPr="00626D41">
              <w:rPr>
                <w:rFonts w:ascii="Tahoma" w:eastAsia="Times New Roman" w:hAnsi="Tahoma" w:cs="Tahoma"/>
                <w:b/>
                <w:i/>
                <w:color w:val="auto"/>
                <w:kern w:val="0"/>
                <w:lang w:eastAsia="en-US"/>
                <w14:ligatures w14:val="none"/>
              </w:rPr>
              <w:t>If a scholarship from St. John is not awarded; and a School Loan Debt Reduction gift is not given</w:t>
            </w:r>
            <w:r w:rsidRPr="00626D41">
              <w:rPr>
                <w:rFonts w:ascii="Tahoma" w:eastAsia="Times New Roman" w:hAnsi="Tahoma" w:cs="Tahoma"/>
                <w:b/>
                <w:i/>
                <w:color w:val="auto"/>
                <w:kern w:val="0"/>
                <w:sz w:val="24"/>
                <w:szCs w:val="24"/>
                <w:lang w:eastAsia="en-US"/>
                <w14:ligatures w14:val="none"/>
              </w:rPr>
              <w:t xml:space="preserve">; </w:t>
            </w:r>
            <w:r w:rsidRPr="00626D41">
              <w:rPr>
                <w:rFonts w:ascii="Tahoma" w:eastAsia="Times New Roman" w:hAnsi="Tahoma" w:cs="Tahoma"/>
                <w:b/>
                <w:i/>
                <w:color w:val="auto"/>
                <w:kern w:val="0"/>
                <w:szCs w:val="24"/>
                <w:lang w:eastAsia="en-US"/>
                <w14:ligatures w14:val="none"/>
              </w:rPr>
              <w:t>the following scholarship is available</w:t>
            </w:r>
            <w:r w:rsidR="00BF4255">
              <w:rPr>
                <w:rFonts w:ascii="Tahoma" w:eastAsia="Times New Roman" w:hAnsi="Tahoma" w:cs="Tahoma"/>
                <w:b/>
                <w:i/>
                <w:color w:val="auto"/>
                <w:kern w:val="0"/>
                <w:szCs w:val="24"/>
                <w:lang w:eastAsia="en-US"/>
                <w14:ligatures w14:val="none"/>
              </w:rPr>
              <w:t>:</w:t>
            </w:r>
          </w:p>
          <w:p w14:paraId="01F234A5" w14:textId="77777777" w:rsidR="00626D41" w:rsidRPr="00626D41" w:rsidRDefault="00626D41" w:rsidP="00626D41">
            <w:pPr>
              <w:spacing w:after="0" w:line="240" w:lineRule="auto"/>
              <w:rPr>
                <w:rFonts w:ascii="Tahoma" w:eastAsia="Times New Roman" w:hAnsi="Tahoma" w:cs="Tahoma"/>
                <w:i/>
                <w:color w:val="auto"/>
                <w:kern w:val="0"/>
                <w:szCs w:val="20"/>
                <w:lang w:eastAsia="en-US"/>
                <w14:ligatures w14:val="none"/>
              </w:rPr>
            </w:pPr>
          </w:p>
          <w:p w14:paraId="595C31EF" w14:textId="40F49483" w:rsidR="00626D41" w:rsidRPr="00626D41" w:rsidRDefault="00626D41" w:rsidP="00626D41">
            <w:pPr>
              <w:spacing w:after="0" w:line="240" w:lineRule="auto"/>
              <w:rPr>
                <w:rFonts w:ascii="Tahoma" w:eastAsia="Times New Roman" w:hAnsi="Tahoma" w:cs="Tahoma"/>
                <w:i/>
                <w:color w:val="auto"/>
                <w:kern w:val="0"/>
                <w:szCs w:val="20"/>
                <w:lang w:eastAsia="en-US"/>
                <w14:ligatures w14:val="none"/>
              </w:rPr>
            </w:pPr>
            <w:r w:rsidRPr="00626D41">
              <w:rPr>
                <w:rFonts w:ascii="Tahoma" w:eastAsia="Times New Roman" w:hAnsi="Tahoma" w:cs="Tahoma"/>
                <w:i/>
                <w:color w:val="auto"/>
                <w:kern w:val="0"/>
                <w:szCs w:val="20"/>
                <w:lang w:eastAsia="en-US"/>
                <w14:ligatures w14:val="none"/>
              </w:rPr>
              <w:t>CIRCUIT 7 SCHOLARSHIPS (See Circuit 7 Information Pamphlet)</w:t>
            </w:r>
          </w:p>
          <w:p w14:paraId="304CA548" w14:textId="5B107894" w:rsidR="00AC0488" w:rsidRPr="00AC0488" w:rsidRDefault="00AC0488" w:rsidP="00AC0488"/>
        </w:tc>
        <w:tc>
          <w:tcPr>
            <w:tcW w:w="5227" w:type="dxa"/>
            <w:gridSpan w:val="2"/>
            <w:tcMar>
              <w:left w:w="432" w:type="dxa"/>
              <w:right w:w="432" w:type="dxa"/>
            </w:tcMar>
          </w:tcPr>
          <w:p w14:paraId="097721BE" w14:textId="748B4C72" w:rsidR="00626D41" w:rsidRPr="00626D41" w:rsidRDefault="00626D41" w:rsidP="00626D41">
            <w:pPr>
              <w:spacing w:after="0" w:line="240" w:lineRule="auto"/>
              <w:rPr>
                <w:rFonts w:ascii="Tahoma" w:eastAsia="Times New Roman" w:hAnsi="Tahoma" w:cs="Tahoma"/>
                <w:i/>
                <w:color w:val="auto"/>
                <w:kern w:val="0"/>
                <w:szCs w:val="24"/>
                <w:lang w:eastAsia="en-US"/>
                <w14:ligatures w14:val="none"/>
              </w:rPr>
            </w:pPr>
            <w:r w:rsidRPr="00626D41">
              <w:rPr>
                <w:rFonts w:ascii="Tahoma" w:eastAsia="Times New Roman" w:hAnsi="Tahoma" w:cs="Tahoma"/>
                <w:i/>
                <w:color w:val="auto"/>
                <w:kern w:val="0"/>
                <w:szCs w:val="24"/>
                <w:lang w:eastAsia="en-US"/>
                <w14:ligatures w14:val="none"/>
              </w:rPr>
              <w:t xml:space="preserve">USE OF FUNDS </w:t>
            </w:r>
            <w:r w:rsidRPr="00626D41">
              <w:rPr>
                <w:rFonts w:ascii="Tahoma" w:eastAsia="Times New Roman" w:hAnsi="Tahoma" w:cs="Tahoma"/>
                <w:b/>
                <w:i/>
                <w:color w:val="auto"/>
                <w:kern w:val="0"/>
                <w:szCs w:val="24"/>
                <w:u w:val="single"/>
                <w:lang w:eastAsia="en-US"/>
                <w14:ligatures w14:val="none"/>
              </w:rPr>
              <w:t>NOT</w:t>
            </w:r>
            <w:r w:rsidRPr="00626D41">
              <w:rPr>
                <w:rFonts w:ascii="Tahoma" w:eastAsia="Times New Roman" w:hAnsi="Tahoma" w:cs="Tahoma"/>
                <w:i/>
                <w:color w:val="auto"/>
                <w:kern w:val="0"/>
                <w:szCs w:val="24"/>
                <w:lang w:eastAsia="en-US"/>
                <w14:ligatures w14:val="none"/>
              </w:rPr>
              <w:t xml:space="preserve"> DISPERSED AS SCHOLARSHIPS OR AS A CHURCH WORKER SCHOOL LOAN REDUCTION GIFT….</w:t>
            </w:r>
          </w:p>
          <w:p w14:paraId="3A562A66" w14:textId="77777777" w:rsidR="00626D41" w:rsidRPr="00626D41" w:rsidRDefault="00626D41" w:rsidP="00626D41">
            <w:pPr>
              <w:numPr>
                <w:ilvl w:val="0"/>
                <w:numId w:val="22"/>
              </w:numPr>
              <w:spacing w:after="0" w:line="240" w:lineRule="auto"/>
              <w:rPr>
                <w:rFonts w:ascii="Tahoma" w:eastAsia="Times New Roman" w:hAnsi="Tahoma" w:cs="Tahoma"/>
                <w:color w:val="auto"/>
                <w:kern w:val="0"/>
                <w:szCs w:val="24"/>
                <w:lang w:eastAsia="en-US"/>
                <w14:ligatures w14:val="none"/>
              </w:rPr>
            </w:pPr>
            <w:r w:rsidRPr="00626D41">
              <w:rPr>
                <w:rFonts w:ascii="Tahoma" w:eastAsia="Times New Roman" w:hAnsi="Tahoma" w:cs="Tahoma"/>
                <w:color w:val="auto"/>
                <w:kern w:val="0"/>
                <w:szCs w:val="24"/>
                <w:lang w:eastAsia="en-US"/>
                <w14:ligatures w14:val="none"/>
              </w:rPr>
              <w:t>In any year when there are no eligible applicants for scholarship funds or school loan debt reduction, the $4,000 will be available for other projects of St. John</w:t>
            </w:r>
          </w:p>
          <w:p w14:paraId="16A5639F" w14:textId="77777777" w:rsidR="00626D41" w:rsidRPr="00626D41" w:rsidRDefault="00626D41" w:rsidP="00626D41">
            <w:pPr>
              <w:numPr>
                <w:ilvl w:val="0"/>
                <w:numId w:val="22"/>
              </w:numPr>
              <w:spacing w:after="0" w:line="240" w:lineRule="auto"/>
              <w:rPr>
                <w:rFonts w:ascii="Tahoma" w:eastAsia="Times New Roman" w:hAnsi="Tahoma" w:cs="Tahoma"/>
                <w:color w:val="auto"/>
                <w:kern w:val="0"/>
                <w:szCs w:val="24"/>
                <w:lang w:eastAsia="en-US"/>
                <w14:ligatures w14:val="none"/>
              </w:rPr>
            </w:pPr>
            <w:r w:rsidRPr="00626D41">
              <w:rPr>
                <w:rFonts w:ascii="Tahoma" w:eastAsia="Times New Roman" w:hAnsi="Tahoma" w:cs="Tahoma"/>
                <w:color w:val="auto"/>
                <w:kern w:val="0"/>
                <w:szCs w:val="24"/>
                <w:lang w:eastAsia="en-US"/>
                <w14:ligatures w14:val="none"/>
              </w:rPr>
              <w:t>It is the intention that the funds be used first for education-related enhancements affiliated with St. John Lutheran church</w:t>
            </w:r>
          </w:p>
          <w:p w14:paraId="61EB990F" w14:textId="77777777" w:rsidR="00626D41" w:rsidRPr="00626D41" w:rsidRDefault="00626D41" w:rsidP="00626D41">
            <w:pPr>
              <w:numPr>
                <w:ilvl w:val="0"/>
                <w:numId w:val="22"/>
              </w:numPr>
              <w:spacing w:after="0" w:line="240" w:lineRule="auto"/>
              <w:rPr>
                <w:rFonts w:ascii="Tahoma" w:eastAsia="Times New Roman" w:hAnsi="Tahoma" w:cs="Tahoma"/>
                <w:color w:val="auto"/>
                <w:kern w:val="0"/>
                <w:szCs w:val="24"/>
                <w:lang w:eastAsia="en-US"/>
                <w14:ligatures w14:val="none"/>
              </w:rPr>
            </w:pPr>
            <w:r w:rsidRPr="00626D41">
              <w:rPr>
                <w:rFonts w:ascii="Tahoma" w:eastAsia="Times New Roman" w:hAnsi="Tahoma" w:cs="Tahoma"/>
                <w:color w:val="auto"/>
                <w:kern w:val="0"/>
                <w:szCs w:val="24"/>
                <w:lang w:eastAsia="en-US"/>
                <w14:ligatures w14:val="none"/>
              </w:rPr>
              <w:t xml:space="preserve">Such education-related enhancements might include, but are not limited to </w:t>
            </w:r>
            <w:smartTag w:uri="urn:schemas-microsoft-com:office:smarttags" w:element="place">
              <w:smartTag w:uri="urn:schemas-microsoft-com:office:smarttags" w:element="PlaceName">
                <w:r w:rsidRPr="00626D41">
                  <w:rPr>
                    <w:rFonts w:ascii="Tahoma" w:eastAsia="Times New Roman" w:hAnsi="Tahoma" w:cs="Tahoma"/>
                    <w:color w:val="auto"/>
                    <w:kern w:val="0"/>
                    <w:szCs w:val="24"/>
                    <w:lang w:eastAsia="en-US"/>
                    <w14:ligatures w14:val="none"/>
                  </w:rPr>
                  <w:t>Linn</w:t>
                </w:r>
              </w:smartTag>
              <w:r w:rsidRPr="00626D41">
                <w:rPr>
                  <w:rFonts w:ascii="Tahoma" w:eastAsia="Times New Roman" w:hAnsi="Tahoma" w:cs="Tahoma"/>
                  <w:color w:val="auto"/>
                  <w:kern w:val="0"/>
                  <w:szCs w:val="24"/>
                  <w:lang w:eastAsia="en-US"/>
                  <w14:ligatures w14:val="none"/>
                </w:rPr>
                <w:t xml:space="preserve"> </w:t>
              </w:r>
              <w:smartTag w:uri="urn:schemas-microsoft-com:office:smarttags" w:element="PlaceName">
                <w:r w:rsidRPr="00626D41">
                  <w:rPr>
                    <w:rFonts w:ascii="Tahoma" w:eastAsia="Times New Roman" w:hAnsi="Tahoma" w:cs="Tahoma"/>
                    <w:color w:val="auto"/>
                    <w:kern w:val="0"/>
                    <w:szCs w:val="24"/>
                    <w:lang w:eastAsia="en-US"/>
                    <w14:ligatures w14:val="none"/>
                  </w:rPr>
                  <w:t>Lutheran</w:t>
                </w:r>
              </w:smartTag>
              <w:r w:rsidRPr="00626D41">
                <w:rPr>
                  <w:rFonts w:ascii="Tahoma" w:eastAsia="Times New Roman" w:hAnsi="Tahoma" w:cs="Tahoma"/>
                  <w:color w:val="auto"/>
                  <w:kern w:val="0"/>
                  <w:szCs w:val="24"/>
                  <w:lang w:eastAsia="en-US"/>
                  <w14:ligatures w14:val="none"/>
                </w:rPr>
                <w:t xml:space="preserve"> </w:t>
              </w:r>
              <w:smartTag w:uri="urn:schemas-microsoft-com:office:smarttags" w:element="PlaceType">
                <w:r w:rsidRPr="00626D41">
                  <w:rPr>
                    <w:rFonts w:ascii="Tahoma" w:eastAsia="Times New Roman" w:hAnsi="Tahoma" w:cs="Tahoma"/>
                    <w:color w:val="auto"/>
                    <w:kern w:val="0"/>
                    <w:szCs w:val="24"/>
                    <w:lang w:eastAsia="en-US"/>
                    <w14:ligatures w14:val="none"/>
                  </w:rPr>
                  <w:t>School</w:t>
                </w:r>
              </w:smartTag>
            </w:smartTag>
            <w:r w:rsidRPr="00626D41">
              <w:rPr>
                <w:rFonts w:ascii="Tahoma" w:eastAsia="Times New Roman" w:hAnsi="Tahoma" w:cs="Tahoma"/>
                <w:color w:val="auto"/>
                <w:kern w:val="0"/>
                <w:szCs w:val="24"/>
                <w:lang w:eastAsia="en-US"/>
                <w14:ligatures w14:val="none"/>
              </w:rPr>
              <w:t xml:space="preserve">, Sunday School, Lutheran Youth Fellowship, Bible Study, </w:t>
            </w:r>
            <w:smartTag w:uri="urn:schemas-microsoft-com:office:smarttags" w:element="place">
              <w:smartTag w:uri="urn:schemas-microsoft-com:office:smarttags" w:element="PlaceName">
                <w:r w:rsidRPr="00626D41">
                  <w:rPr>
                    <w:rFonts w:ascii="Tahoma" w:eastAsia="Times New Roman" w:hAnsi="Tahoma" w:cs="Tahoma"/>
                    <w:color w:val="auto"/>
                    <w:kern w:val="0"/>
                    <w:szCs w:val="24"/>
                    <w:lang w:eastAsia="en-US"/>
                    <w14:ligatures w14:val="none"/>
                  </w:rPr>
                  <w:t>Vacation</w:t>
                </w:r>
              </w:smartTag>
              <w:r w:rsidRPr="00626D41">
                <w:rPr>
                  <w:rFonts w:ascii="Tahoma" w:eastAsia="Times New Roman" w:hAnsi="Tahoma" w:cs="Tahoma"/>
                  <w:color w:val="auto"/>
                  <w:kern w:val="0"/>
                  <w:szCs w:val="24"/>
                  <w:lang w:eastAsia="en-US"/>
                  <w14:ligatures w14:val="none"/>
                </w:rPr>
                <w:t xml:space="preserve"> </w:t>
              </w:r>
              <w:smartTag w:uri="urn:schemas-microsoft-com:office:smarttags" w:element="PlaceName">
                <w:r w:rsidRPr="00626D41">
                  <w:rPr>
                    <w:rFonts w:ascii="Tahoma" w:eastAsia="Times New Roman" w:hAnsi="Tahoma" w:cs="Tahoma"/>
                    <w:color w:val="auto"/>
                    <w:kern w:val="0"/>
                    <w:szCs w:val="24"/>
                    <w:lang w:eastAsia="en-US"/>
                    <w14:ligatures w14:val="none"/>
                  </w:rPr>
                  <w:t>Bible</w:t>
                </w:r>
              </w:smartTag>
              <w:r w:rsidRPr="00626D41">
                <w:rPr>
                  <w:rFonts w:ascii="Tahoma" w:eastAsia="Times New Roman" w:hAnsi="Tahoma" w:cs="Tahoma"/>
                  <w:color w:val="auto"/>
                  <w:kern w:val="0"/>
                  <w:szCs w:val="24"/>
                  <w:lang w:eastAsia="en-US"/>
                  <w14:ligatures w14:val="none"/>
                </w:rPr>
                <w:t xml:space="preserve"> </w:t>
              </w:r>
              <w:smartTag w:uri="urn:schemas-microsoft-com:office:smarttags" w:element="PlaceType">
                <w:r w:rsidRPr="00626D41">
                  <w:rPr>
                    <w:rFonts w:ascii="Tahoma" w:eastAsia="Times New Roman" w:hAnsi="Tahoma" w:cs="Tahoma"/>
                    <w:color w:val="auto"/>
                    <w:kern w:val="0"/>
                    <w:szCs w:val="24"/>
                    <w:lang w:eastAsia="en-US"/>
                    <w14:ligatures w14:val="none"/>
                  </w:rPr>
                  <w:t>School</w:t>
                </w:r>
              </w:smartTag>
              <w:r w:rsidRPr="00626D41">
                <w:rPr>
                  <w:rFonts w:ascii="Tahoma" w:eastAsia="Times New Roman" w:hAnsi="Tahoma" w:cs="Tahoma"/>
                  <w:color w:val="auto"/>
                  <w:kern w:val="0"/>
                  <w:szCs w:val="24"/>
                  <w:lang w:eastAsia="en-US"/>
                  <w14:ligatures w14:val="none"/>
                </w:rPr>
                <w:t xml:space="preserve"> </w:t>
              </w:r>
              <w:smartTag w:uri="urn:schemas-microsoft-com:office:smarttags" w:element="PlaceName">
                <w:r w:rsidRPr="00626D41">
                  <w:rPr>
                    <w:rFonts w:ascii="Tahoma" w:eastAsia="Times New Roman" w:hAnsi="Tahoma" w:cs="Tahoma"/>
                    <w:color w:val="auto"/>
                    <w:kern w:val="0"/>
                    <w:szCs w:val="24"/>
                    <w:lang w:eastAsia="en-US"/>
                    <w14:ligatures w14:val="none"/>
                  </w:rPr>
                  <w:t>etc</w:t>
                </w:r>
              </w:smartTag>
            </w:smartTag>
            <w:r w:rsidRPr="00626D41">
              <w:rPr>
                <w:rFonts w:ascii="Tahoma" w:eastAsia="Times New Roman" w:hAnsi="Tahoma" w:cs="Tahoma"/>
                <w:color w:val="auto"/>
                <w:kern w:val="0"/>
                <w:szCs w:val="24"/>
                <w:lang w:eastAsia="en-US"/>
                <w14:ligatures w14:val="none"/>
              </w:rPr>
              <w:t>.</w:t>
            </w:r>
          </w:p>
          <w:p w14:paraId="265BCD89" w14:textId="1EFE695A" w:rsidR="00626D41" w:rsidRPr="00626D41" w:rsidRDefault="00626D41" w:rsidP="00626D41">
            <w:pPr>
              <w:numPr>
                <w:ilvl w:val="0"/>
                <w:numId w:val="22"/>
              </w:numPr>
              <w:spacing w:after="0" w:line="240" w:lineRule="auto"/>
              <w:rPr>
                <w:rFonts w:ascii="Tahoma" w:eastAsia="Times New Roman" w:hAnsi="Tahoma" w:cs="Tahoma"/>
                <w:color w:val="auto"/>
                <w:kern w:val="0"/>
                <w:szCs w:val="24"/>
                <w:lang w:eastAsia="en-US"/>
                <w14:ligatures w14:val="none"/>
              </w:rPr>
            </w:pPr>
            <w:r w:rsidRPr="00626D41">
              <w:rPr>
                <w:rFonts w:ascii="Tahoma" w:eastAsia="Times New Roman" w:hAnsi="Tahoma" w:cs="Tahoma"/>
                <w:color w:val="auto"/>
                <w:kern w:val="0"/>
                <w:szCs w:val="24"/>
                <w:lang w:eastAsia="en-US"/>
                <w14:ligatures w14:val="none"/>
              </w:rPr>
              <w:t xml:space="preserve">A request for funds application is available from </w:t>
            </w:r>
            <w:r w:rsidR="00BF4255">
              <w:rPr>
                <w:rFonts w:ascii="Tahoma" w:eastAsia="Times New Roman" w:hAnsi="Tahoma" w:cs="Tahoma"/>
                <w:color w:val="auto"/>
                <w:kern w:val="0"/>
                <w:szCs w:val="24"/>
                <w:lang w:eastAsia="en-US"/>
                <w14:ligatures w14:val="none"/>
              </w:rPr>
              <w:t>Annette Bott, Church Treasurer, (see contact information on the front cover)</w:t>
            </w:r>
          </w:p>
          <w:p w14:paraId="2AE8C8A1" w14:textId="77777777" w:rsidR="00626D41" w:rsidRPr="00626D41" w:rsidRDefault="00626D41" w:rsidP="00626D41">
            <w:pPr>
              <w:numPr>
                <w:ilvl w:val="0"/>
                <w:numId w:val="22"/>
              </w:numPr>
              <w:spacing w:after="0" w:line="240" w:lineRule="auto"/>
              <w:rPr>
                <w:rFonts w:ascii="Tahoma" w:eastAsia="Times New Roman" w:hAnsi="Tahoma" w:cs="Tahoma"/>
                <w:color w:val="auto"/>
                <w:kern w:val="0"/>
                <w:szCs w:val="24"/>
                <w:lang w:eastAsia="en-US"/>
                <w14:ligatures w14:val="none"/>
              </w:rPr>
            </w:pPr>
            <w:r w:rsidRPr="00626D41">
              <w:rPr>
                <w:rFonts w:ascii="Tahoma" w:eastAsia="Times New Roman" w:hAnsi="Tahoma" w:cs="Tahoma"/>
                <w:color w:val="auto"/>
                <w:kern w:val="0"/>
                <w:szCs w:val="24"/>
                <w:lang w:eastAsia="en-US"/>
                <w14:ligatures w14:val="none"/>
              </w:rPr>
              <w:t xml:space="preserve">Applications for funds are due June 1 of each year.  They will be evaluated first by the </w:t>
            </w:r>
            <w:proofErr w:type="spellStart"/>
            <w:r w:rsidRPr="00626D41">
              <w:rPr>
                <w:rFonts w:ascii="Tahoma" w:eastAsia="Times New Roman" w:hAnsi="Tahoma" w:cs="Tahoma"/>
                <w:color w:val="auto"/>
                <w:kern w:val="0"/>
                <w:szCs w:val="24"/>
                <w:lang w:eastAsia="en-US"/>
                <w14:ligatures w14:val="none"/>
              </w:rPr>
              <w:t>Fajen</w:t>
            </w:r>
            <w:proofErr w:type="spellEnd"/>
            <w:r w:rsidRPr="00626D41">
              <w:rPr>
                <w:rFonts w:ascii="Tahoma" w:eastAsia="Times New Roman" w:hAnsi="Tahoma" w:cs="Tahoma"/>
                <w:color w:val="auto"/>
                <w:kern w:val="0"/>
                <w:szCs w:val="24"/>
                <w:lang w:eastAsia="en-US"/>
                <w14:ligatures w14:val="none"/>
              </w:rPr>
              <w:t xml:space="preserve"> Fund committee; if the committee approves any applications, they will be presented to the full voter’s assembly at their regular July meeting for discussion and action. </w:t>
            </w:r>
          </w:p>
          <w:p w14:paraId="346E179A" w14:textId="77777777" w:rsidR="00626D41" w:rsidRPr="00626D41" w:rsidRDefault="00626D41" w:rsidP="00626D41">
            <w:pPr>
              <w:spacing w:after="0" w:line="240" w:lineRule="auto"/>
              <w:rPr>
                <w:rFonts w:ascii="Tahoma" w:eastAsia="Times New Roman" w:hAnsi="Tahoma" w:cs="Tahoma"/>
                <w:i/>
                <w:color w:val="auto"/>
                <w:kern w:val="0"/>
                <w:szCs w:val="24"/>
                <w:lang w:eastAsia="en-US"/>
                <w14:ligatures w14:val="none"/>
              </w:rPr>
            </w:pPr>
            <w:r w:rsidRPr="00626D41">
              <w:rPr>
                <w:rFonts w:ascii="Tahoma" w:eastAsia="Times New Roman" w:hAnsi="Tahoma" w:cs="Tahoma"/>
                <w:i/>
                <w:color w:val="auto"/>
                <w:kern w:val="0"/>
                <w:szCs w:val="24"/>
                <w:lang w:eastAsia="en-US"/>
                <w14:ligatures w14:val="none"/>
              </w:rPr>
              <w:t>WHO SHOULD I CONTACT FOR MORE INFORMATION….</w:t>
            </w:r>
          </w:p>
          <w:p w14:paraId="004A8166" w14:textId="023BEFF8" w:rsidR="00BF4255" w:rsidRDefault="00BF4255" w:rsidP="00BF4255">
            <w:pPr>
              <w:numPr>
                <w:ilvl w:val="0"/>
                <w:numId w:val="23"/>
              </w:numPr>
              <w:spacing w:after="0" w:line="240" w:lineRule="auto"/>
              <w:rPr>
                <w:rFonts w:ascii="Tahoma" w:eastAsia="Times New Roman" w:hAnsi="Tahoma" w:cs="Tahoma"/>
                <w:i/>
                <w:color w:val="auto"/>
                <w:kern w:val="0"/>
                <w:szCs w:val="24"/>
                <w:lang w:eastAsia="en-US"/>
                <w14:ligatures w14:val="none"/>
              </w:rPr>
            </w:pPr>
            <w:r>
              <w:rPr>
                <w:rFonts w:ascii="Tahoma" w:eastAsia="Times New Roman" w:hAnsi="Tahoma" w:cs="Tahoma"/>
                <w:color w:val="auto"/>
                <w:kern w:val="0"/>
                <w:szCs w:val="24"/>
                <w:lang w:eastAsia="en-US"/>
                <w14:ligatures w14:val="none"/>
              </w:rPr>
              <w:t xml:space="preserve">Pastor </w:t>
            </w:r>
            <w:r w:rsidR="0047334C">
              <w:rPr>
                <w:rFonts w:ascii="Tahoma" w:eastAsia="Times New Roman" w:hAnsi="Tahoma" w:cs="Tahoma"/>
                <w:color w:val="auto"/>
                <w:kern w:val="0"/>
                <w:szCs w:val="24"/>
                <w:lang w:eastAsia="en-US"/>
                <w14:ligatures w14:val="none"/>
              </w:rPr>
              <w:t xml:space="preserve">Hayes </w:t>
            </w:r>
            <w:r>
              <w:rPr>
                <w:rFonts w:ascii="Tahoma" w:eastAsia="Times New Roman" w:hAnsi="Tahoma" w:cs="Tahoma"/>
                <w:color w:val="auto"/>
                <w:kern w:val="0"/>
                <w:szCs w:val="24"/>
                <w:lang w:eastAsia="en-US"/>
                <w14:ligatures w14:val="none"/>
              </w:rPr>
              <w:t>or Annette Bott, Church Treasurer.</w:t>
            </w:r>
          </w:p>
          <w:p w14:paraId="1401E4FB" w14:textId="243F8A50" w:rsidR="00BF4255" w:rsidRPr="00626D41" w:rsidRDefault="00BF4255" w:rsidP="00BF4255">
            <w:pPr>
              <w:spacing w:after="0" w:line="240" w:lineRule="auto"/>
              <w:rPr>
                <w:rFonts w:ascii="Tahoma" w:eastAsia="Times New Roman" w:hAnsi="Tahoma" w:cs="Tahoma"/>
                <w:i/>
                <w:color w:val="auto"/>
                <w:kern w:val="0"/>
                <w:szCs w:val="24"/>
                <w:lang w:eastAsia="en-US"/>
                <w14:ligatures w14:val="none"/>
              </w:rPr>
            </w:pPr>
            <w:r w:rsidRPr="00BF4255">
              <w:rPr>
                <w:rFonts w:ascii="Tahoma" w:eastAsia="Times New Roman" w:hAnsi="Tahoma" w:cs="Tahoma"/>
                <w:i/>
                <w:color w:val="auto"/>
                <w:kern w:val="0"/>
                <w:szCs w:val="24"/>
                <w:lang w:eastAsia="en-US"/>
                <w14:ligatures w14:val="none"/>
              </w:rPr>
              <w:t>Any changes in these guidelines, once adopted by the Voter’s Assembly of St. John Lutheran Church, shall be made after being presented at a regular voter’s meeting and adopted with a majority vote</w:t>
            </w:r>
          </w:p>
          <w:p w14:paraId="4A1BED19" w14:textId="1B776097" w:rsidR="00123913" w:rsidRPr="00123913" w:rsidRDefault="00123913" w:rsidP="00123913">
            <w:pPr>
              <w:spacing w:after="0" w:line="240" w:lineRule="auto"/>
              <w:jc w:val="right"/>
              <w:rPr>
                <w:rFonts w:ascii="Tahoma" w:eastAsia="Times New Roman" w:hAnsi="Tahoma" w:cs="Tahoma"/>
                <w:color w:val="auto"/>
                <w:kern w:val="0"/>
                <w:sz w:val="20"/>
                <w:szCs w:val="20"/>
                <w:lang w:eastAsia="en-US"/>
                <w14:ligatures w14:val="none"/>
              </w:rPr>
            </w:pPr>
          </w:p>
        </w:tc>
        <w:tc>
          <w:tcPr>
            <w:tcW w:w="4579" w:type="dxa"/>
            <w:tcMar>
              <w:left w:w="432" w:type="dxa"/>
            </w:tcMar>
          </w:tcPr>
          <w:p w14:paraId="0F323C9D" w14:textId="77777777" w:rsidR="00626D41" w:rsidRPr="00626D41" w:rsidRDefault="00626D41" w:rsidP="00626D41">
            <w:pPr>
              <w:spacing w:after="0" w:line="240" w:lineRule="auto"/>
              <w:rPr>
                <w:rFonts w:ascii="Tahoma" w:eastAsia="Times New Roman" w:hAnsi="Tahoma" w:cs="Tahoma"/>
                <w:i/>
                <w:color w:val="auto"/>
                <w:kern w:val="0"/>
                <w:szCs w:val="20"/>
                <w:lang w:eastAsia="en-US"/>
                <w14:ligatures w14:val="none"/>
              </w:rPr>
            </w:pPr>
            <w:r w:rsidRPr="00626D41">
              <w:rPr>
                <w:rFonts w:ascii="Tahoma" w:eastAsia="Times New Roman" w:hAnsi="Tahoma" w:cs="Tahoma"/>
                <w:i/>
                <w:color w:val="auto"/>
                <w:kern w:val="0"/>
                <w:szCs w:val="20"/>
                <w:lang w:eastAsia="en-US"/>
                <w14:ligatures w14:val="none"/>
              </w:rPr>
              <w:t>HOW DO I APPLY ….</w:t>
            </w:r>
          </w:p>
          <w:p w14:paraId="154C16B3" w14:textId="460D9158" w:rsidR="00626D41" w:rsidRPr="00626D41" w:rsidRDefault="00626D41" w:rsidP="00626D41">
            <w:pPr>
              <w:numPr>
                <w:ilvl w:val="0"/>
                <w:numId w:val="20"/>
              </w:numPr>
              <w:spacing w:after="0" w:line="240" w:lineRule="auto"/>
              <w:rPr>
                <w:rFonts w:ascii="Tahoma" w:eastAsia="Times New Roman" w:hAnsi="Tahoma" w:cs="Tahoma"/>
                <w:i/>
                <w:color w:val="auto"/>
                <w:kern w:val="0"/>
                <w:szCs w:val="20"/>
                <w:lang w:eastAsia="en-US"/>
                <w14:ligatures w14:val="none"/>
              </w:rPr>
            </w:pPr>
            <w:r w:rsidRPr="00626D41">
              <w:rPr>
                <w:rFonts w:ascii="Tahoma" w:eastAsia="Times New Roman" w:hAnsi="Tahoma" w:cs="Tahoma"/>
                <w:i/>
                <w:color w:val="auto"/>
                <w:kern w:val="0"/>
                <w:szCs w:val="20"/>
                <w:lang w:eastAsia="en-US"/>
                <w14:ligatures w14:val="none"/>
              </w:rPr>
              <w:t xml:space="preserve">Request the application form </w:t>
            </w:r>
            <w:r w:rsidR="00BF4255">
              <w:rPr>
                <w:rFonts w:ascii="Tahoma" w:eastAsia="Times New Roman" w:hAnsi="Tahoma" w:cs="Tahoma"/>
                <w:i/>
                <w:color w:val="auto"/>
                <w:kern w:val="0"/>
                <w:szCs w:val="20"/>
                <w:lang w:eastAsia="en-US"/>
                <w14:ligatures w14:val="none"/>
              </w:rPr>
              <w:t xml:space="preserve">from St. John Lutheran Church (see contact information on the front cover) </w:t>
            </w:r>
            <w:r w:rsidRPr="00626D41">
              <w:rPr>
                <w:rFonts w:ascii="Tahoma" w:eastAsia="Times New Roman" w:hAnsi="Tahoma" w:cs="Tahoma"/>
                <w:i/>
                <w:color w:val="auto"/>
                <w:kern w:val="0"/>
                <w:szCs w:val="20"/>
                <w:lang w:eastAsia="en-US"/>
                <w14:ligatures w14:val="none"/>
              </w:rPr>
              <w:t xml:space="preserve">and return it to </w:t>
            </w:r>
            <w:r w:rsidR="00BF4255">
              <w:rPr>
                <w:rFonts w:ascii="Tahoma" w:eastAsia="Times New Roman" w:hAnsi="Tahoma" w:cs="Tahoma"/>
                <w:i/>
                <w:color w:val="auto"/>
                <w:kern w:val="0"/>
                <w:szCs w:val="20"/>
                <w:lang w:eastAsia="en-US"/>
                <w14:ligatures w14:val="none"/>
              </w:rPr>
              <w:t>Annette Bott, Church Treasurer,</w:t>
            </w:r>
            <w:r w:rsidRPr="00626D41">
              <w:rPr>
                <w:rFonts w:ascii="Tahoma" w:eastAsia="Times New Roman" w:hAnsi="Tahoma" w:cs="Tahoma"/>
                <w:i/>
                <w:color w:val="auto"/>
                <w:kern w:val="0"/>
                <w:szCs w:val="20"/>
                <w:lang w:eastAsia="en-US"/>
                <w14:ligatures w14:val="none"/>
              </w:rPr>
              <w:t xml:space="preserve"> who is the scholarship committee chair</w:t>
            </w:r>
          </w:p>
          <w:p w14:paraId="230F8554" w14:textId="77777777" w:rsidR="00626D41" w:rsidRPr="00626D41" w:rsidRDefault="00626D41" w:rsidP="00626D41">
            <w:pPr>
              <w:numPr>
                <w:ilvl w:val="0"/>
                <w:numId w:val="20"/>
              </w:numPr>
              <w:spacing w:after="0" w:line="240" w:lineRule="auto"/>
              <w:rPr>
                <w:rFonts w:ascii="Tahoma" w:eastAsia="Times New Roman" w:hAnsi="Tahoma" w:cs="Tahoma"/>
                <w:i/>
                <w:color w:val="auto"/>
                <w:kern w:val="0"/>
                <w:szCs w:val="20"/>
                <w:lang w:eastAsia="en-US"/>
                <w14:ligatures w14:val="none"/>
              </w:rPr>
            </w:pPr>
            <w:r w:rsidRPr="00626D41">
              <w:rPr>
                <w:rFonts w:ascii="Tahoma" w:eastAsia="Times New Roman" w:hAnsi="Tahoma" w:cs="Tahoma"/>
                <w:i/>
                <w:color w:val="auto"/>
                <w:kern w:val="0"/>
                <w:szCs w:val="20"/>
                <w:lang w:eastAsia="en-US"/>
                <w14:ligatures w14:val="none"/>
              </w:rPr>
              <w:t>Application may be made anytime during a student’s college career</w:t>
            </w:r>
          </w:p>
          <w:p w14:paraId="257AB91D" w14:textId="77777777" w:rsidR="00626D41" w:rsidRPr="00626D41" w:rsidRDefault="00626D41" w:rsidP="00626D41">
            <w:pPr>
              <w:numPr>
                <w:ilvl w:val="0"/>
                <w:numId w:val="20"/>
              </w:numPr>
              <w:spacing w:after="0" w:line="240" w:lineRule="auto"/>
              <w:rPr>
                <w:rFonts w:ascii="Tahoma" w:eastAsia="Times New Roman" w:hAnsi="Tahoma" w:cs="Tahoma"/>
                <w:i/>
                <w:color w:val="auto"/>
                <w:kern w:val="0"/>
                <w:szCs w:val="20"/>
                <w:lang w:eastAsia="en-US"/>
                <w14:ligatures w14:val="none"/>
              </w:rPr>
            </w:pPr>
            <w:r w:rsidRPr="00626D41">
              <w:rPr>
                <w:rFonts w:ascii="Tahoma" w:eastAsia="Times New Roman" w:hAnsi="Tahoma" w:cs="Tahoma"/>
                <w:i/>
                <w:color w:val="auto"/>
                <w:kern w:val="0"/>
                <w:szCs w:val="20"/>
                <w:lang w:eastAsia="en-US"/>
                <w14:ligatures w14:val="none"/>
              </w:rPr>
              <w:t>Students may apply for up to five years if enrolled in an undergraduate program or up to eight years if studying for the ministry</w:t>
            </w:r>
          </w:p>
          <w:p w14:paraId="701C5FF4" w14:textId="43DA4341" w:rsidR="00626D41" w:rsidRPr="00626D41" w:rsidRDefault="00626D41" w:rsidP="00626D41">
            <w:pPr>
              <w:numPr>
                <w:ilvl w:val="0"/>
                <w:numId w:val="20"/>
              </w:numPr>
              <w:spacing w:after="0" w:line="240" w:lineRule="auto"/>
              <w:rPr>
                <w:rFonts w:ascii="Tahoma" w:eastAsia="Times New Roman" w:hAnsi="Tahoma" w:cs="Tahoma"/>
                <w:i/>
                <w:color w:val="auto"/>
                <w:kern w:val="0"/>
                <w:szCs w:val="20"/>
                <w:lang w:eastAsia="en-US"/>
                <w14:ligatures w14:val="none"/>
              </w:rPr>
            </w:pPr>
            <w:r w:rsidRPr="00626D41">
              <w:rPr>
                <w:rFonts w:ascii="Tahoma" w:eastAsia="Times New Roman" w:hAnsi="Tahoma" w:cs="Tahoma"/>
                <w:i/>
                <w:color w:val="auto"/>
                <w:kern w:val="0"/>
                <w:szCs w:val="20"/>
                <w:lang w:eastAsia="en-US"/>
                <w14:ligatures w14:val="none"/>
              </w:rPr>
              <w:t xml:space="preserve">All materials should be returned by </w:t>
            </w:r>
            <w:r w:rsidRPr="00BF4255">
              <w:rPr>
                <w:rFonts w:ascii="Tahoma" w:eastAsia="Times New Roman" w:hAnsi="Tahoma" w:cs="Tahoma"/>
                <w:b/>
                <w:i/>
                <w:color w:val="auto"/>
                <w:kern w:val="0"/>
                <w:szCs w:val="20"/>
                <w:lang w:eastAsia="en-US"/>
                <w14:ligatures w14:val="none"/>
              </w:rPr>
              <w:t>March 15</w:t>
            </w:r>
            <w:r w:rsidRPr="00626D41">
              <w:rPr>
                <w:rFonts w:ascii="Tahoma" w:eastAsia="Times New Roman" w:hAnsi="Tahoma" w:cs="Tahoma"/>
                <w:i/>
                <w:color w:val="auto"/>
                <w:kern w:val="0"/>
                <w:szCs w:val="20"/>
                <w:lang w:eastAsia="en-US"/>
                <w14:ligatures w14:val="none"/>
              </w:rPr>
              <w:t xml:space="preserve"> prior to the beginning of the school term for which the student desires funding</w:t>
            </w:r>
          </w:p>
          <w:p w14:paraId="68EB5087" w14:textId="77777777" w:rsidR="00626D41" w:rsidRPr="00BF4255" w:rsidRDefault="00626D41" w:rsidP="00626D41">
            <w:pPr>
              <w:spacing w:after="0" w:line="240" w:lineRule="auto"/>
              <w:rPr>
                <w:rFonts w:ascii="Tahoma" w:eastAsia="Times New Roman" w:hAnsi="Tahoma" w:cs="Tahoma"/>
                <w:i/>
                <w:color w:val="auto"/>
                <w:kern w:val="0"/>
                <w:szCs w:val="20"/>
                <w:lang w:eastAsia="en-US"/>
                <w14:ligatures w14:val="none"/>
              </w:rPr>
            </w:pPr>
          </w:p>
          <w:p w14:paraId="267D3CB6" w14:textId="77777777" w:rsidR="00626D41" w:rsidRPr="00BF4255" w:rsidRDefault="00626D41" w:rsidP="00626D41">
            <w:pPr>
              <w:spacing w:after="0" w:line="240" w:lineRule="auto"/>
              <w:rPr>
                <w:rFonts w:ascii="Tahoma" w:eastAsia="Times New Roman" w:hAnsi="Tahoma" w:cs="Tahoma"/>
                <w:i/>
                <w:color w:val="auto"/>
                <w:kern w:val="0"/>
                <w:szCs w:val="20"/>
                <w:lang w:eastAsia="en-US"/>
                <w14:ligatures w14:val="none"/>
              </w:rPr>
            </w:pPr>
            <w:r w:rsidRPr="00BF4255">
              <w:rPr>
                <w:rFonts w:ascii="Tahoma" w:eastAsia="Times New Roman" w:hAnsi="Tahoma" w:cs="Tahoma"/>
                <w:i/>
                <w:color w:val="auto"/>
                <w:kern w:val="0"/>
                <w:szCs w:val="20"/>
                <w:lang w:eastAsia="en-US"/>
                <w14:ligatures w14:val="none"/>
              </w:rPr>
              <w:t>HOW AND WHEN SELECTION WILL BE MADE….</w:t>
            </w:r>
          </w:p>
          <w:p w14:paraId="2D8EDAA6" w14:textId="77777777" w:rsidR="00626D41" w:rsidRPr="00BF4255" w:rsidRDefault="00626D41" w:rsidP="00626D41">
            <w:pPr>
              <w:numPr>
                <w:ilvl w:val="0"/>
                <w:numId w:val="21"/>
              </w:numPr>
              <w:spacing w:after="0" w:line="240" w:lineRule="auto"/>
              <w:rPr>
                <w:rFonts w:ascii="Tahoma" w:eastAsia="Times New Roman" w:hAnsi="Tahoma" w:cs="Tahoma"/>
                <w:i/>
                <w:color w:val="auto"/>
                <w:kern w:val="0"/>
                <w:szCs w:val="20"/>
                <w:lang w:eastAsia="en-US"/>
                <w14:ligatures w14:val="none"/>
              </w:rPr>
            </w:pPr>
            <w:r w:rsidRPr="00BF4255">
              <w:rPr>
                <w:rFonts w:ascii="Tahoma" w:eastAsia="Times New Roman" w:hAnsi="Tahoma" w:cs="Tahoma"/>
                <w:i/>
                <w:color w:val="auto"/>
                <w:kern w:val="0"/>
                <w:szCs w:val="20"/>
                <w:lang w:eastAsia="en-US"/>
                <w14:ligatures w14:val="none"/>
              </w:rPr>
              <w:t xml:space="preserve">Preliminary application review and recommendations will be made by the five-member </w:t>
            </w:r>
            <w:proofErr w:type="spellStart"/>
            <w:r w:rsidRPr="00BF4255">
              <w:rPr>
                <w:rFonts w:ascii="Tahoma" w:eastAsia="Times New Roman" w:hAnsi="Tahoma" w:cs="Tahoma"/>
                <w:i/>
                <w:color w:val="auto"/>
                <w:kern w:val="0"/>
                <w:szCs w:val="20"/>
                <w:lang w:eastAsia="en-US"/>
                <w14:ligatures w14:val="none"/>
              </w:rPr>
              <w:t>Fajen</w:t>
            </w:r>
            <w:proofErr w:type="spellEnd"/>
            <w:r w:rsidRPr="00BF4255">
              <w:rPr>
                <w:rFonts w:ascii="Tahoma" w:eastAsia="Times New Roman" w:hAnsi="Tahoma" w:cs="Tahoma"/>
                <w:i/>
                <w:color w:val="auto"/>
                <w:kern w:val="0"/>
                <w:szCs w:val="20"/>
                <w:lang w:eastAsia="en-US"/>
                <w14:ligatures w14:val="none"/>
              </w:rPr>
              <w:t xml:space="preserve"> Fund committee of the Church</w:t>
            </w:r>
          </w:p>
          <w:p w14:paraId="5C66E58C" w14:textId="77777777" w:rsidR="00626D41" w:rsidRPr="00BF4255" w:rsidRDefault="00626D41" w:rsidP="00626D41">
            <w:pPr>
              <w:numPr>
                <w:ilvl w:val="0"/>
                <w:numId w:val="21"/>
              </w:numPr>
              <w:spacing w:after="0" w:line="240" w:lineRule="auto"/>
              <w:rPr>
                <w:rFonts w:ascii="Tahoma" w:eastAsia="Times New Roman" w:hAnsi="Tahoma" w:cs="Tahoma"/>
                <w:i/>
                <w:color w:val="auto"/>
                <w:kern w:val="0"/>
                <w:szCs w:val="20"/>
                <w:lang w:eastAsia="en-US"/>
                <w14:ligatures w14:val="none"/>
              </w:rPr>
            </w:pPr>
            <w:r w:rsidRPr="00BF4255">
              <w:rPr>
                <w:rFonts w:ascii="Tahoma" w:eastAsia="Times New Roman" w:hAnsi="Tahoma" w:cs="Tahoma"/>
                <w:i/>
                <w:color w:val="auto"/>
                <w:kern w:val="0"/>
                <w:szCs w:val="20"/>
                <w:lang w:eastAsia="en-US"/>
                <w14:ligatures w14:val="none"/>
              </w:rPr>
              <w:t>The Church Council of St. John Lutheran Church shall make final approval of the distribution of funds at their scheduled meeting and reported to the Voters Assembly at the regularly scheduled April meeting</w:t>
            </w:r>
          </w:p>
          <w:p w14:paraId="7281247E" w14:textId="77777777" w:rsidR="00626D41" w:rsidRPr="00BF4255" w:rsidRDefault="00626D41" w:rsidP="00626D41">
            <w:pPr>
              <w:numPr>
                <w:ilvl w:val="0"/>
                <w:numId w:val="21"/>
              </w:numPr>
              <w:spacing w:after="0" w:line="240" w:lineRule="auto"/>
              <w:rPr>
                <w:rFonts w:ascii="Tahoma" w:eastAsia="Times New Roman" w:hAnsi="Tahoma" w:cs="Tahoma"/>
                <w:i/>
                <w:color w:val="auto"/>
                <w:kern w:val="0"/>
                <w:szCs w:val="20"/>
                <w:lang w:eastAsia="en-US"/>
                <w14:ligatures w14:val="none"/>
              </w:rPr>
            </w:pPr>
            <w:r w:rsidRPr="00BF4255">
              <w:rPr>
                <w:rFonts w:ascii="Tahoma" w:eastAsia="Times New Roman" w:hAnsi="Tahoma" w:cs="Tahoma"/>
                <w:i/>
                <w:color w:val="auto"/>
                <w:kern w:val="0"/>
                <w:szCs w:val="20"/>
                <w:lang w:eastAsia="en-US"/>
                <w14:ligatures w14:val="none"/>
              </w:rPr>
              <w:t>Applicants should be notified of awards by May 1 of the year awarded</w:t>
            </w:r>
          </w:p>
          <w:p w14:paraId="5F61E08B" w14:textId="77777777" w:rsidR="00626D41" w:rsidRPr="00BF4255" w:rsidRDefault="00626D41" w:rsidP="00626D41">
            <w:pPr>
              <w:numPr>
                <w:ilvl w:val="0"/>
                <w:numId w:val="21"/>
              </w:numPr>
              <w:spacing w:after="0" w:line="240" w:lineRule="auto"/>
              <w:rPr>
                <w:rFonts w:ascii="Tahoma" w:eastAsia="Times New Roman" w:hAnsi="Tahoma" w:cs="Tahoma"/>
                <w:i/>
                <w:color w:val="auto"/>
                <w:kern w:val="0"/>
                <w:szCs w:val="20"/>
                <w:lang w:eastAsia="en-US"/>
                <w14:ligatures w14:val="none"/>
              </w:rPr>
            </w:pPr>
            <w:r w:rsidRPr="00BF4255">
              <w:rPr>
                <w:rFonts w:ascii="Tahoma" w:eastAsia="Times New Roman" w:hAnsi="Tahoma" w:cs="Tahoma"/>
                <w:i/>
                <w:color w:val="auto"/>
                <w:kern w:val="0"/>
                <w:szCs w:val="20"/>
                <w:lang w:eastAsia="en-US"/>
                <w14:ligatures w14:val="none"/>
              </w:rPr>
              <w:t>Scholarship funds should be available by August 1 of the year awarded</w:t>
            </w:r>
          </w:p>
          <w:p w14:paraId="6C58ACA9" w14:textId="77777777" w:rsidR="00626D41" w:rsidRPr="00626D41" w:rsidRDefault="00626D41" w:rsidP="00626D41">
            <w:pPr>
              <w:spacing w:after="0" w:line="240" w:lineRule="auto"/>
              <w:rPr>
                <w:rFonts w:ascii="Tahoma" w:eastAsia="Times New Roman" w:hAnsi="Tahoma" w:cs="Tahoma"/>
                <w:i/>
                <w:color w:val="auto"/>
                <w:kern w:val="0"/>
                <w:sz w:val="20"/>
                <w:szCs w:val="20"/>
                <w:lang w:eastAsia="en-US"/>
                <w14:ligatures w14:val="none"/>
              </w:rPr>
            </w:pPr>
          </w:p>
          <w:p w14:paraId="0AE7E176" w14:textId="1B727217" w:rsidR="002358A6" w:rsidRPr="002358A6" w:rsidRDefault="002358A6" w:rsidP="00FE0182">
            <w:pPr>
              <w:rPr>
                <w:sz w:val="16"/>
                <w:szCs w:val="16"/>
              </w:rPr>
            </w:pPr>
          </w:p>
        </w:tc>
      </w:tr>
    </w:tbl>
    <w:p w14:paraId="177A890A" w14:textId="77777777" w:rsidR="00ED7C90" w:rsidRDefault="00ED7C90" w:rsidP="00D91EF3">
      <w:pPr>
        <w:pStyle w:val="NoSpacing"/>
      </w:pPr>
    </w:p>
    <w:sectPr w:rsidR="00ED7C90" w:rsidSect="00CD4ED2">
      <w:headerReference w:type="default" r:id="rId15"/>
      <w:headerReference w:type="first" r:id="rId16"/>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611F" w14:textId="77777777" w:rsidR="00C84D0C" w:rsidRDefault="00C84D0C" w:rsidP="0037743C">
      <w:pPr>
        <w:spacing w:after="0" w:line="240" w:lineRule="auto"/>
      </w:pPr>
      <w:r>
        <w:separator/>
      </w:r>
    </w:p>
  </w:endnote>
  <w:endnote w:type="continuationSeparator" w:id="0">
    <w:p w14:paraId="3F740B65" w14:textId="77777777" w:rsidR="00C84D0C" w:rsidRDefault="00C84D0C"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FB5D" w14:textId="77777777" w:rsidR="00C84D0C" w:rsidRDefault="00C84D0C" w:rsidP="0037743C">
      <w:pPr>
        <w:spacing w:after="0" w:line="240" w:lineRule="auto"/>
      </w:pPr>
      <w:r>
        <w:separator/>
      </w:r>
    </w:p>
  </w:footnote>
  <w:footnote w:type="continuationSeparator" w:id="0">
    <w:p w14:paraId="2597AECF" w14:textId="77777777" w:rsidR="00C84D0C" w:rsidRDefault="00C84D0C"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9B8" w14:textId="77777777" w:rsidR="003E1E9B" w:rsidRDefault="00712321">
    <w:pPr>
      <w:pStyle w:val="Header"/>
    </w:pPr>
    <w:r>
      <w:rPr>
        <w:noProof/>
        <w:lang w:eastAsia="en-US"/>
      </w:rPr>
      <mc:AlternateContent>
        <mc:Choice Requires="wps">
          <w:drawing>
            <wp:anchor distT="0" distB="0" distL="114300" distR="114300" simplePos="0" relativeHeight="251661312" behindDoc="0" locked="1" layoutInCell="1" allowOverlap="1" wp14:anchorId="15EC3F37" wp14:editId="2341E8B0">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6350" b="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w:pict>
            <v:rect w14:anchorId="7BB00191"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" fillcolor="#2b7370 [1604]" stroked="f" strokeweight="1pt">
              <w10:wrap anchorx="margin" anchory="page"/>
              <w10:anchorlock/>
            </v:rect>
          </w:pict>
        </mc:Fallback>
      </mc:AlternateContent>
    </w:r>
    <w:r w:rsidR="003E1E9B">
      <w:rPr>
        <w:noProof/>
        <w:lang w:eastAsia="en-US"/>
      </w:rPr>
      <mc:AlternateContent>
        <mc:Choice Requires="wpg">
          <w:drawing>
            <wp:anchor distT="0" distB="0" distL="114300" distR="114300" simplePos="0" relativeHeight="251658240" behindDoc="1" locked="0" layoutInCell="1" allowOverlap="1" wp14:anchorId="32887B42" wp14:editId="38ED6C38">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C959EE2"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28F8" w14:textId="77777777" w:rsidR="00CD4ED2" w:rsidRDefault="005F496D">
    <w:pPr>
      <w:pStyle w:val="Header"/>
    </w:pPr>
    <w:r>
      <w:rPr>
        <w:noProof/>
        <w:lang w:eastAsia="en-US"/>
      </w:rPr>
      <mc:AlternateContent>
        <mc:Choice Requires="wpg">
          <w:drawing>
            <wp:anchor distT="0" distB="0" distL="114300" distR="114300" simplePos="0" relativeHeight="251670528" behindDoc="0" locked="1" layoutInCell="1" allowOverlap="1" wp14:anchorId="075D60A3" wp14:editId="501D5ADA">
              <wp:simplePos x="0" y="0"/>
              <wp:positionH relativeFrom="margin">
                <wp:posOffset>0</wp:posOffset>
              </wp:positionH>
              <wp:positionV relativeFrom="margin">
                <wp:posOffset>6656705</wp:posOffset>
              </wp:positionV>
              <wp:extent cx="9135745" cy="227965"/>
              <wp:effectExtent l="0" t="0" r="8255" b="63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35745" cy="227965"/>
                        <a:chOff x="0" y="6658378"/>
                        <a:chExt cx="9137582" cy="228600"/>
                      </a:xfrm>
                    </wpg:grpSpPr>
                    <wps:wsp>
                      <wps:cNvPr id="14" name="First page footer rectangle - right side" descr="First page footer rectangle - right side"/>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1ED234" id="Graphic rectangles - first page" o:spid="_x0000_s1026" alt="Graphic rectangles - first page" style="position:absolute;margin-left:0;margin-top:524.15pt;width:719.35pt;height:17.95pt;z-index:251670528;mso-position-horizontal-relative:margin;mso-position-vertical-relative:margin" coordorigin=",66583" coordsize="9137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">
              <v:rect id="First page footer rectangle - right side" o:spid="_x0000_s1027" alt="First page footer rectangle - right side" style="position:absolute;top:67485;width:23774;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65vgAAANsAAAAPAAAAZHJzL2Rvd25yZXYueG1sRE/NisIw&#10;EL4v+A5hBG9rqiy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Hs+Prm+AAAA2wAAAA8AAAAAAAAA&#10;AAAAAAAABwIAAGRycy9kb3ducmV2LnhtbFBLBQYAAAAAAwADALcAAADyAgAAAAA=&#10;" fillcolor="#2b7370 [1604]" stroked="f" strokeweight="1pt"/>
              <v:rect id="First page footer rectangle - left side" o:spid="_x0000_s1028" alt="First page footer rectangle - left side" style="position:absolute;left:66774;top:66583;width:246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sivgAAANsAAAAPAAAAZHJzL2Rvd25yZXYueG1sRE/NisIw&#10;EL4v+A5hBG9rqrC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BRymyK+AAAA2wAAAA8AAAAAAAAA&#10;AAAAAAAABwIAAGRycy9kb3ducmV2LnhtbFBLBQYAAAAAAwADALcAAADyAgAAAAA=&#10;" fillcolor="#2b7370 [1604]" stroked="f" strokeweight="1pt"/>
              <w10:wrap anchorx="margin" anchory="margin"/>
              <w10:anchorlock/>
            </v:group>
          </w:pict>
        </mc:Fallback>
      </mc:AlternateContent>
    </w:r>
    <w:r w:rsidR="00CD4ED2" w:rsidRPr="00CD4ED2">
      <w:rPr>
        <w:noProof/>
        <w:lang w:eastAsia="en-US"/>
      </w:rPr>
      <mc:AlternateContent>
        <mc:Choice Requires="wpg">
          <w:drawing>
            <wp:anchor distT="0" distB="0" distL="114300" distR="114300" simplePos="0" relativeHeight="251665408" behindDoc="1" locked="0" layoutInCell="1" allowOverlap="1" wp14:anchorId="51B4220F" wp14:editId="604888CE">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87B6647"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Straight Connector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7C00DD5"/>
    <w:multiLevelType w:val="hybridMultilevel"/>
    <w:tmpl w:val="C0CC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5B05EF"/>
    <w:multiLevelType w:val="hybridMultilevel"/>
    <w:tmpl w:val="A83A5B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A0DA2"/>
    <w:multiLevelType w:val="hybridMultilevel"/>
    <w:tmpl w:val="7C567E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420F9"/>
    <w:multiLevelType w:val="hybridMultilevel"/>
    <w:tmpl w:val="623E8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D230B9"/>
    <w:multiLevelType w:val="hybridMultilevel"/>
    <w:tmpl w:val="E3AC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C6211B"/>
    <w:multiLevelType w:val="hybridMultilevel"/>
    <w:tmpl w:val="81D408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0"/>
  </w:num>
  <w:num w:numId="17">
    <w:abstractNumId w:val="14"/>
  </w:num>
  <w:num w:numId="18">
    <w:abstractNumId w:val="16"/>
  </w:num>
  <w:num w:numId="19">
    <w:abstractNumId w:val="15"/>
  </w:num>
  <w:num w:numId="20">
    <w:abstractNumId w:val="10"/>
  </w:num>
  <w:num w:numId="21">
    <w:abstractNumId w:val="1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5C"/>
    <w:rsid w:val="00016C11"/>
    <w:rsid w:val="000425F6"/>
    <w:rsid w:val="00042EDA"/>
    <w:rsid w:val="00075279"/>
    <w:rsid w:val="00123913"/>
    <w:rsid w:val="0021747E"/>
    <w:rsid w:val="002358A6"/>
    <w:rsid w:val="002E6814"/>
    <w:rsid w:val="002F5ECB"/>
    <w:rsid w:val="003309C2"/>
    <w:rsid w:val="0037743C"/>
    <w:rsid w:val="003C0FAE"/>
    <w:rsid w:val="003E1E9B"/>
    <w:rsid w:val="003E2648"/>
    <w:rsid w:val="00425687"/>
    <w:rsid w:val="0047334C"/>
    <w:rsid w:val="00555FE1"/>
    <w:rsid w:val="00561EF7"/>
    <w:rsid w:val="005A4A95"/>
    <w:rsid w:val="005F496D"/>
    <w:rsid w:val="00626D41"/>
    <w:rsid w:val="00632BB1"/>
    <w:rsid w:val="00636FE2"/>
    <w:rsid w:val="0069002D"/>
    <w:rsid w:val="006B4DDF"/>
    <w:rsid w:val="00704FD6"/>
    <w:rsid w:val="00712321"/>
    <w:rsid w:val="007327A6"/>
    <w:rsid w:val="00751AA2"/>
    <w:rsid w:val="007A1E5A"/>
    <w:rsid w:val="007A38AC"/>
    <w:rsid w:val="007B03D6"/>
    <w:rsid w:val="007C70E3"/>
    <w:rsid w:val="00A01D2E"/>
    <w:rsid w:val="00A14290"/>
    <w:rsid w:val="00A30324"/>
    <w:rsid w:val="00A92C80"/>
    <w:rsid w:val="00AC0488"/>
    <w:rsid w:val="00BF4255"/>
    <w:rsid w:val="00C82389"/>
    <w:rsid w:val="00C84D0C"/>
    <w:rsid w:val="00CA1864"/>
    <w:rsid w:val="00CC3683"/>
    <w:rsid w:val="00CD4ED2"/>
    <w:rsid w:val="00CE1E3B"/>
    <w:rsid w:val="00D2631E"/>
    <w:rsid w:val="00D91EF3"/>
    <w:rsid w:val="00DC0480"/>
    <w:rsid w:val="00DC332A"/>
    <w:rsid w:val="00E255E6"/>
    <w:rsid w:val="00E36671"/>
    <w:rsid w:val="00E7485B"/>
    <w:rsid w:val="00E75E55"/>
    <w:rsid w:val="00E83B32"/>
    <w:rsid w:val="00E938FB"/>
    <w:rsid w:val="00ED7C90"/>
    <w:rsid w:val="00EE285E"/>
    <w:rsid w:val="00F06F3D"/>
    <w:rsid w:val="00F25585"/>
    <w:rsid w:val="00F4775C"/>
    <w:rsid w:val="00F91541"/>
    <w:rsid w:val="00F92163"/>
    <w:rsid w:val="00FB1F73"/>
    <w:rsid w:val="00FE0182"/>
    <w:rsid w:val="00FF2594"/>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14:docId w14:val="5F5B776B"/>
  <w15:chartTrackingRefBased/>
  <w15:docId w15:val="{5A142831-0D2A-44A8-BB98-C6276996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semiHidden/>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1A6D9A51CC24400AB95CF43B0A35BC94">
    <w:name w:val="1A6D9A51CC24400AB95CF43B0A35BC94"/>
    <w:rsid w:val="00F4775C"/>
    <w:pPr>
      <w:spacing w:line="259" w:lineRule="auto"/>
    </w:pPr>
    <w:rPr>
      <w:rFonts w:eastAsiaTheme="minorEastAsia"/>
      <w:color w:val="auto"/>
      <w:kern w:val="0"/>
      <w:lang w:eastAsia="en-US"/>
      <w14:ligatures w14:val="none"/>
    </w:rPr>
  </w:style>
  <w:style w:type="character" w:styleId="UnresolvedMention">
    <w:name w:val="Unresolved Mention"/>
    <w:basedOn w:val="DefaultParagraphFont"/>
    <w:uiPriority w:val="99"/>
    <w:semiHidden/>
    <w:unhideWhenUsed/>
    <w:rsid w:val="00235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4698">
      <w:bodyDiv w:val="1"/>
      <w:marLeft w:val="0"/>
      <w:marRight w:val="0"/>
      <w:marTop w:val="0"/>
      <w:marBottom w:val="0"/>
      <w:divBdr>
        <w:top w:val="none" w:sz="0" w:space="0" w:color="auto"/>
        <w:left w:val="none" w:sz="0" w:space="0" w:color="auto"/>
        <w:bottom w:val="none" w:sz="0" w:space="0" w:color="auto"/>
        <w:right w:val="none" w:sz="0" w:space="0" w:color="auto"/>
      </w:divBdr>
    </w:div>
    <w:div w:id="103499940">
      <w:bodyDiv w:val="1"/>
      <w:marLeft w:val="0"/>
      <w:marRight w:val="0"/>
      <w:marTop w:val="0"/>
      <w:marBottom w:val="0"/>
      <w:divBdr>
        <w:top w:val="none" w:sz="0" w:space="0" w:color="auto"/>
        <w:left w:val="none" w:sz="0" w:space="0" w:color="auto"/>
        <w:bottom w:val="none" w:sz="0" w:space="0" w:color="auto"/>
        <w:right w:val="none" w:sz="0" w:space="0" w:color="auto"/>
      </w:divBdr>
    </w:div>
    <w:div w:id="448474735">
      <w:bodyDiv w:val="1"/>
      <w:marLeft w:val="0"/>
      <w:marRight w:val="0"/>
      <w:marTop w:val="0"/>
      <w:marBottom w:val="0"/>
      <w:divBdr>
        <w:top w:val="none" w:sz="0" w:space="0" w:color="auto"/>
        <w:left w:val="none" w:sz="0" w:space="0" w:color="auto"/>
        <w:bottom w:val="none" w:sz="0" w:space="0" w:color="auto"/>
        <w:right w:val="none" w:sz="0" w:space="0" w:color="auto"/>
      </w:divBdr>
    </w:div>
    <w:div w:id="1214345839">
      <w:bodyDiv w:val="1"/>
      <w:marLeft w:val="0"/>
      <w:marRight w:val="0"/>
      <w:marTop w:val="0"/>
      <w:marBottom w:val="0"/>
      <w:divBdr>
        <w:top w:val="none" w:sz="0" w:space="0" w:color="auto"/>
        <w:left w:val="none" w:sz="0" w:space="0" w:color="auto"/>
        <w:bottom w:val="none" w:sz="0" w:space="0" w:color="auto"/>
        <w:right w:val="none" w:sz="0" w:space="0" w:color="auto"/>
      </w:divBdr>
    </w:div>
    <w:div w:id="12395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tor.hayes@outloo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eryoda\AppData\Roaming\Microsoft\Templates\Tri-fold%20brochure%20(blu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w:rsidRDefault="00F4775C"&gt;&lt;w:r&gt;&lt;w:t&gt;St. John Lutheran Church&lt;/w:t&gt;&lt;/w:r&gt;&lt;/w:p&gt;&lt;w:sectPr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w:val="2B7471"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w:val="2B7471"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w:val="2B7471"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w:val="2B7471"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w:val="2B7370"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w:val="2B7370"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w:val="2B7471" w:themeColor="accent1" w:themeShade="80"/&gt;&lt;/w:rPr&gt;&lt;/w:style&gt;&lt;w:style w:type="character" w:customStyle="1" w:styleId="SubtitleChar"&gt;&lt;w:name w:val="Subtitle Char"/&gt;&lt;w:basedOn w:val="DefaultParagraphFont"/&gt;&lt;w:link w:val="Subtitle"/&gt;&lt;w:uiPriority w:val="6"/&gt;&lt;w:rsid w:val="00555FE1"/&gt;&lt;w:rPr&gt;&lt;w:color w:val="2B7471"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w:val="2B7471"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w:color="2B7471" w:themeColor="accent1" w:themeShade="80"/&gt;&lt;w:left w:val="single" w:sz="2" w:space="20" w:color="2B7471" w:themeColor="accent1" w:themeShade="80"/&gt;&lt;w:bottom w:val="single" w:sz="2" w:space="24" w:color="2B7471" w:themeColor="accent1" w:themeShade="80"/&gt;&lt;w:right w:val="single" w:sz="2" w:space="20" w:color="2B7471" w:themeColor="accent1" w:themeShade="80"/&gt;&lt;/w:pBdr&gt;&lt;w:shd w:val="clear" w:color="auto" w:fill="2B7471"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w:fill="2B7471"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w:val="323232"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w:val="2B7471"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w:val="2B7471"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w:val="2B7471"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w:val="2B7471"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w:val="2B7370" w:themeColor="accent1" w:themeShade="7F"/&gt;&lt;/w:rPr&gt;&lt;/w:style&gt;&lt;w:style w:type="character" w:styleId="IntenseEmphasis"&gt;&lt;w:name w:val="Intense Emphasis"/&gt;&lt;w:basedOn w:val="DefaultParagraphFont"/&gt;&lt;w:uiPriority w:val="21"/&gt;&lt;w:semiHidden/&gt;&lt;w:unhideWhenUsed/&gt;&lt;w:qFormat/&gt;&lt;w:rPr&gt;&lt;w:i/&gt;&lt;w:iCs/&gt;&lt;w:color w:val="2B7471"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w:val="2B7471"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w:val="2B7471"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w:val="2B7471"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w:val="323232"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w:fill="E3F4F4" w:themeFill="accent1" w:themeFillTint="33"/&gt;&lt;/w:tcPr&gt;&lt;w:tblStylePr w:type="firstRow"&gt;&lt;w:rPr&gt;&lt;w:b/&gt;&lt;w:bCs/&gt;&lt;/w:rPr&gt;&lt;w:tblPr/&gt;&lt;w:tcPr&gt;&lt;w:shd w:val="clear" w:color="auto" w:fill="C7EAE8" w:themeFill="accent1" w:themeFillTint="66"/&gt;&lt;/w:tcPr&gt;&lt;/w:tblStylePr&gt;&lt;w:tblStylePr w:type="lastRow"&gt;&lt;w:rPr&gt;&lt;w:b/&gt;&lt;w:bCs/&gt;&lt;w:color w:val="000000" w:themeColor="text1"/&gt;&lt;/w:rPr&gt;&lt;w:tblPr/&gt;&lt;w:tcPr&gt;&lt;w:shd w:val="clear" w:color="auto" w:fill="C7EAE8" w:themeFill="accent1" w:themeFillTint="66"/&gt;&lt;/w:tcPr&gt;&lt;/w:tblStylePr&gt;&lt;w:tblStylePr w:type="firstCol"&gt;&lt;w:rPr&gt;&lt;w:color w:val="FFFFFF" w:themeColor="background1"/&gt;&lt;/w:rPr&gt;&lt;w:tblPr/&gt;&lt;w:tcPr&gt;&lt;w:shd w:val="clear" w:color="auto" w:fill="41ADA9" w:themeFill="accent1" w:themeFillShade="BF"/&gt;&lt;/w:tcPr&gt;&lt;/w:tblStylePr&gt;&lt;w:tblStylePr w:type="lastCol"&gt;&lt;w:rPr&gt;&lt;w:color w:val="FFFFFF" w:themeColor="background1"/&gt;&lt;/w:rPr&gt;&lt;w:tblPr/&gt;&lt;w:tcPr&gt;&lt;w:shd w:val="clear" w:color="auto" w:fill="41ADA9" w:themeFill="accent1" w:themeFillShade="BF"/&gt;&lt;/w:tcPr&gt;&lt;/w:tblStylePr&gt;&lt;w:tblStylePr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w:fill="FBF3DF" w:themeFill="accent2" w:themeFillTint="33"/&gt;&lt;/w:tcPr&gt;&lt;w:tblStylePr w:type="firstRow"&gt;&lt;w:rPr&gt;&lt;w:b/&gt;&lt;w:bCs/&gt;&lt;/w:rPr&gt;&lt;w:tblPr/&gt;&lt;w:tcPr&gt;&lt;w:shd w:val="clear" w:color="auto" w:fill="F7E8C1" w:themeFill="accent2" w:themeFillTint="66"/&gt;&lt;/w:tcPr&gt;&lt;/w:tblStylePr&gt;&lt;w:tblStylePr w:type="lastRow"&gt;&lt;w:rPr&gt;&lt;w:b/&gt;&lt;w:bCs/&gt;&lt;w:color w:val="000000" w:themeColor="text1"/&gt;&lt;/w:rPr&gt;&lt;w:tblPr/&gt;&lt;w:tcPr&gt;&lt;w:shd w:val="clear" w:color="auto" w:fill="F7E8C1" w:themeFill="accent2" w:themeFillTint="66"/&gt;&lt;/w:tcPr&gt;&lt;/w:tblStylePr&gt;&lt;w:tblStylePr w:type="firstCol"&gt;&lt;w:rPr&gt;&lt;w:color w:val="FFFFFF" w:themeColor="background1"/&gt;&lt;/w:rPr&gt;&lt;w:tblPr/&gt;&lt;w:tcPr&gt;&lt;w:shd w:val="clear" w:color="auto" w:fill="E2A91A" w:themeFill="accent2" w:themeFillShade="BF"/&gt;&lt;/w:tcPr&gt;&lt;/w:tblStylePr&gt;&lt;w:tblStylePr w:type="lastCol"&gt;&lt;w:rPr&gt;&lt;w:color w:val="FFFFFF" w:themeColor="background1"/&gt;&lt;/w:rPr&gt;&lt;w:tblPr/&gt;&lt;w:tcPr&gt;&lt;w:shd w:val="clear" w:color="auto" w:fill="E2A91A" w:themeFill="accent2" w:themeFillShade="BF"/&gt;&lt;/w:tcPr&gt;&lt;/w:tblStylePr&gt;&lt;w:tblStylePr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w:fill="E7F4E0" w:themeFill="accent3" w:themeFillTint="33"/&gt;&lt;/w:tcPr&gt;&lt;w:tblStylePr w:type="firstRow"&gt;&lt;w:rPr&gt;&lt;w:b/&gt;&lt;w:bCs/&gt;&lt;/w:rPr&gt;&lt;w:tblPr/&gt;&lt;w:tcPr&gt;&lt;w:shd w:val="clear" w:color="auto" w:fill="D0E9C2" w:themeFill="accent3" w:themeFillTint="66"/&gt;&lt;/w:tcPr&gt;&lt;/w:tblStylePr&gt;&lt;w:tblStylePr w:type="lastRow"&gt;&lt;w:rPr&gt;&lt;w:b/&gt;&lt;w:bCs/&gt;&lt;w:color w:val="000000" w:themeColor="text1"/&gt;&lt;/w:rPr&gt;&lt;w:tblPr/&gt;&lt;w:tcPr&gt;&lt;w:shd w:val="clear" w:color="auto" w:fill="D0E9C2" w:themeFill="accent3" w:themeFillTint="66"/&gt;&lt;/w:tcPr&gt;&lt;/w:tblStylePr&gt;&lt;w:tblStylePr w:type="firstCol"&gt;&lt;w:rPr&gt;&lt;w:color w:val="FFFFFF" w:themeColor="background1"/&gt;&lt;/w:rPr&gt;&lt;w:tblPr/&gt;&lt;w:tcPr&gt;&lt;w:shd w:val="clear" w:color="auto" w:fill="62A63C" w:themeFill="accent3" w:themeFillShade="BF"/&gt;&lt;/w:tcPr&gt;&lt;/w:tblStylePr&gt;&lt;w:tblStylePr w:type="lastCol"&gt;&lt;w:rPr&gt;&lt;w:color w:val="FFFFFF" w:themeColor="background1"/&gt;&lt;/w:rPr&gt;&lt;w:tblPr/&gt;&lt;w:tcPr&gt;&lt;w:shd w:val="clear" w:color="auto" w:fill="62A63C" w:themeFill="accent3" w:themeFillShade="BF"/&gt;&lt;/w:tcPr&gt;&lt;/w:tblStylePr&gt;&lt;w:tblStylePr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w:fill="FCE8DB" w:themeFill="accent4" w:themeFillTint="33"/&gt;&lt;/w:tcPr&gt;&lt;w:tblStylePr w:type="firstRow"&gt;&lt;w:rPr&gt;&lt;w:b/&gt;&lt;w:bCs/&gt;&lt;/w:rPr&gt;&lt;w:tblPr/&gt;&lt;w:tcPr&gt;&lt;w:shd w:val="clear" w:color="auto" w:fill="F9D3B7" w:themeFill="accent4" w:themeFillTint="66"/&gt;&lt;/w:tcPr&gt;&lt;/w:tblStylePr&gt;&lt;w:tblStylePr w:type="lastRow"&gt;&lt;w:rPr&gt;&lt;w:b/&gt;&lt;w:bCs/&gt;&lt;w:color w:val="000000" w:themeColor="text1"/&gt;&lt;/w:rPr&gt;&lt;w:tblPr/&gt;&lt;w:tcPr&gt;&lt;w:shd w:val="clear" w:color="auto" w:fill="F9D3B7" w:themeFill="accent4" w:themeFillTint="66"/&gt;&lt;/w:tcPr&gt;&lt;/w:tblStylePr&gt;&lt;w:tblStylePr w:type="firstCol"&gt;&lt;w:rPr&gt;&lt;w:color w:val="FFFFFF" w:themeColor="background1"/&gt;&lt;/w:rPr&gt;&lt;w:tblPr/&gt;&lt;w:tcPr&gt;&lt;w:shd w:val="clear" w:color="auto" w:fill="DA6712" w:themeFill="accent4" w:themeFillShade="BF"/&gt;&lt;/w:tcPr&gt;&lt;/w:tblStylePr&gt;&lt;w:tblStylePr w:type="lastCol"&gt;&lt;w:rPr&gt;&lt;w:color w:val="FFFFFF" w:themeColor="background1"/&gt;&lt;/w:rPr&gt;&lt;w:tblPr/&gt;&lt;w:tcPr&gt;&lt;w:shd w:val="clear" w:color="auto" w:fill="DA6712" w:themeFill="accent4" w:themeFillShade="BF"/&gt;&lt;/w:tcPr&gt;&lt;/w:tblStylePr&gt;&lt;w:tblStylePr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w:fill="E8E4EF" w:themeFill="accent5" w:themeFillTint="33"/&gt;&lt;/w:tcPr&gt;&lt;w:tblStylePr w:type="firstRow"&gt;&lt;w:rPr&gt;&lt;w:b/&gt;&lt;w:bCs/&gt;&lt;/w:rPr&gt;&lt;w:tblPr/&gt;&lt;w:tcPr&gt;&lt;w:shd w:val="clear" w:color="auto" w:fill="D2CAE0" w:themeFill="accent5" w:themeFillTint="66"/&gt;&lt;/w:tcPr&gt;&lt;/w:tblStylePr&gt;&lt;w:tblStylePr w:type="lastRow"&gt;&lt;w:rPr&gt;&lt;w:b/&gt;&lt;w:bCs/&gt;&lt;w:color w:val="000000" w:themeColor="text1"/&gt;&lt;/w:rPr&gt;&lt;w:tblPr/&gt;&lt;w:tcPr&gt;&lt;w:shd w:val="clear" w:color="auto" w:fill="D2CAE0" w:themeFill="accent5" w:themeFillTint="66"/&gt;&lt;/w:tcPr&gt;&lt;/w:tblStylePr&gt;&lt;w:tblStylePr w:type="firstCol"&gt;&lt;w:rPr&gt;&lt;w:color w:val="FFFFFF" w:themeColor="background1"/&gt;&lt;/w:rPr&gt;&lt;w:tblPr/&gt;&lt;w:tcPr&gt;&lt;w:shd w:val="clear" w:color="auto" w:fill="68538F" w:themeFill="accent5" w:themeFillShade="BF"/&gt;&lt;/w:tcPr&gt;&lt;/w:tblStylePr&gt;&lt;w:tblStylePr w:type="lastCol"&gt;&lt;w:rPr&gt;&lt;w:color w:val="FFFFFF" w:themeColor="background1"/&gt;&lt;/w:rPr&gt;&lt;w:tblPr/&gt;&lt;w:tcPr&gt;&lt;w:shd w:val="clear" w:color="auto" w:fill="68538F" w:themeFill="accent5" w:themeFillShade="BF"/&gt;&lt;/w:tcPr&gt;&lt;/w:tblStylePr&gt;&lt;w:tblStylePr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w:fill="FAE4E7" w:themeFill="accent6" w:themeFillTint="33"/&gt;&lt;/w:tcPr&gt;&lt;w:tblStylePr w:type="firstRow"&gt;&lt;w:rPr&gt;&lt;w:b/&gt;&lt;w:bCs/&gt;&lt;/w:rPr&gt;&lt;w:tblPr/&gt;&lt;w:tcPr&gt;&lt;w:shd w:val="clear" w:color="auto" w:fill="F5CAD1" w:themeFill="accent6" w:themeFillTint="66"/&gt;&lt;/w:tcPr&gt;&lt;/w:tblStylePr&gt;&lt;w:tblStylePr w:type="lastRow"&gt;&lt;w:rPr&gt;&lt;w:b/&gt;&lt;w:bCs/&gt;&lt;w:color w:val="000000" w:themeColor="text1"/&gt;&lt;/w:rPr&gt;&lt;w:tblPr/&gt;&lt;w:tcPr&gt;&lt;w:shd w:val="clear" w:color="auto" w:fill="F5CAD1" w:themeFill="accent6" w:themeFillTint="66"/&gt;&lt;/w:tcPr&gt;&lt;/w:tblStylePr&gt;&lt;w:tblStylePr w:type="firstCol"&gt;&lt;w:rPr&gt;&lt;w:color w:val="FFFFFF" w:themeColor="background1"/&gt;&lt;/w:rPr&gt;&lt;w:tblPr/&gt;&lt;w:tcPr&gt;&lt;w:shd w:val="clear" w:color="auto" w:fill="DA2F4A" w:themeFill="accent6" w:themeFillShade="BF"/&gt;&lt;/w:tcPr&gt;&lt;/w:tblStylePr&gt;&lt;w:tblStylePr w:type="lastCol"&gt;&lt;w:rPr&gt;&lt;w:color w:val="FFFFFF" w:themeColor="background1"/&gt;&lt;/w:rPr&gt;&lt;w:tblPr/&gt;&lt;w:tcPr&gt;&lt;w:shd w:val="clear" w:color="auto" w:fill="DA2F4A" w:themeFill="accent6" w:themeFillShade="BF"/&gt;&lt;/w:tcPr&gt;&lt;/w:tblStylePr&gt;&lt;w:tblStylePr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w:fill="F1F9F9"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w:fill="DCF2F1" w:themeFill="accent1" w:themeFillTint="3F"/&gt;&lt;/w:tcPr&gt;&lt;/w:tblStylePr&gt;&lt;w:tblStylePr w:type="band1Horz"&gt;&lt;w:tblPr/&gt;&lt;w:tcPr&gt;&lt;w:shd w:val="clear" w:color="auto" w:fill="E3F4F4"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w:fill="FDF9EF"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w:fill="FAF1D8" w:themeFill="accent2" w:themeFillTint="3F"/&gt;&lt;/w:tcPr&gt;&lt;/w:tblStylePr&gt;&lt;w:tblStylePr w:type="band1Horz"&gt;&lt;w:tblPr/&gt;&lt;w:tcPr&gt;&lt;w:shd w:val="clear" w:color="auto" w:fill="FBF3DF"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w:fill="F3F9F0"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w:fill="E96E13" w:themeFill="accent4" w:themeFillShade="CC"/&gt;&lt;/w:tcPr&gt;&lt;/w:tblStylePr&gt;&lt;w:tblStylePr w:type="lastRow"&gt;&lt;w:rPr&gt;&lt;w:b/&gt;&lt;w:bCs/&gt;&lt;w:color w:val="E96E13"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w:fill="E1F1D9" w:themeFill="accent3" w:themeFillTint="3F"/&gt;&lt;/w:tcPr&gt;&lt;/w:tblStylePr&gt;&lt;w:tblStylePr w:type="band1Horz"&gt;&lt;w:tblPr/&gt;&lt;w:tcPr&gt;&lt;w:shd w:val="clear" w:color="auto" w:fill="E7F4E0"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w:fill="FDF4ED"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w:fill="69B140" w:themeFill="accent3" w:themeFillShade="CC"/&gt;&lt;/w:tcPr&gt;&lt;/w:tblStylePr&gt;&lt;w:tblStylePr w:type="lastRow"&gt;&lt;w:rPr&gt;&lt;w:b/&gt;&lt;w:bCs/&gt;&lt;w:color w:val="69B140"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w:fill="FBE3D2" w:themeFill="accent4" w:themeFillTint="3F"/&gt;&lt;/w:tcPr&gt;&lt;/w:tblStylePr&gt;&lt;w:tblStylePr w:type="band1Horz"&gt;&lt;w:tblPr/&gt;&lt;w:tcPr&gt;&lt;w:shd w:val="clear" w:color="auto" w:fill="FCE8DB"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w:fill="F4F2F7"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w:fill="DD3F58" w:themeFill="accent6" w:themeFillShade="CC"/&gt;&lt;/w:tcPr&gt;&lt;/w:tblStylePr&gt;&lt;w:tblStylePr w:type="lastRow"&gt;&lt;w:rPr&gt;&lt;w:b/&gt;&lt;w:bCs/&gt;&lt;w:color w:val="DD3F58"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w:fill="E3DEEC" w:themeFill="accent5" w:themeFillTint="3F"/&gt;&lt;/w:tcPr&gt;&lt;/w:tblStylePr&gt;&lt;w:tblStylePr w:type="band1Horz"&gt;&lt;w:tblPr/&gt;&lt;w:tcPr&gt;&lt;w:shd w:val="clear" w:color="auto" w:fill="E8E4EF"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w:fill="FCF1F3"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w:fill="705999" w:themeFill="accent5" w:themeFillShade="CC"/&gt;&lt;/w:tcPr&gt;&lt;/w:tblStylePr&gt;&lt;w:tblStylePr w:type="lastRow"&gt;&lt;w:rPr&gt;&lt;w:b/&gt;&lt;w:bCs/&gt;&lt;w:color w:val="705999"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w:fill="F9DEE2" w:themeFill="accent6" w:themeFillTint="3F"/&gt;&lt;/w:tcPr&gt;&lt;/w:tblStylePr&gt;&lt;w:tblStylePr w:type="band1Horz"&gt;&lt;w:tblPr/&gt;&lt;w:tcPr&gt;&lt;w:shd w:val="clear" w:color="auto" w:fill="FAE4E7"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w:color="74CBC8" w:themeColor="accent1"/&gt;&lt;w:bottom w:val="single" w:sz="4" w:space="0" w:color="74CBC8" w:themeColor="accent1"/&gt;&lt;w:right w:val="single" w:sz="4" w:space="0" w:color="74CBC8" w:themeColor="accent1"/&gt;&lt;w:insideH w:val="single" w:sz="4" w:space="0" w:color="FFFFFF" w:themeColor="background1"/&gt;&lt;w:insideV w:val="single" w:sz="4" w:space="0" w:color="FFFFFF" w:themeColor="background1"/&gt;&lt;/w:tblBorders&gt;&lt;/w:tblPr&gt;&lt;w:tcPr&gt;&lt;w:shd w:val="clear" w:color="auto" w:fill="F1F9F9" w:themeFill="accent1"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w:fill="348B88"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w:color="348B88" w:themeColor="accent1" w:themeShade="99"/&gt;&lt;w:insideV w:val="nil"/&gt;&lt;/w:tcBorders&gt;&lt;w:shd w:val="clear" w:color="auto" w:fill="348B88"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w:fill="348B88" w:themeFill="accent1" w:themeFillShade="99"/&gt;&lt;/w:tcPr&gt;&lt;/w:tblStylePr&gt;&lt;w:tblStylePr w:type="band1Vert"&gt;&lt;w:tblPr/&gt;&lt;w:tcPr&gt;&lt;w:shd w:val="clear" w:color="auto" w:fill="C7EAE8" w:themeFill="accent1" w:themeFillTint="66"/&gt;&lt;/w:tcPr&gt;&lt;/w:tblStylePr&gt;&lt;w:tblStylePr w:type="band1Horz"&gt;&lt;w:tblPr/&gt;&lt;w:tcPr&gt;&lt;w:shd w:val="clear" w:color="auto" w:fill="B9E5E3"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w:color="EDC765" w:themeColor="accent2"/&gt;&lt;w:bottom w:val="single" w:sz="4" w:space="0" w:color="EDC765" w:themeColor="accent2"/&gt;&lt;w:right w:val="single" w:sz="4" w:space="0" w:color="EDC765" w:themeColor="accent2"/&gt;&lt;w:insideH w:val="single" w:sz="4" w:space="0" w:color="FFFFFF" w:themeColor="background1"/&gt;&lt;w:insideV w:val="single" w:sz="4" w:space="0" w:color="FFFFFF" w:themeColor="background1"/&gt;&lt;/w:tblBorders&gt;&lt;/w:tblPr&gt;&lt;w:tcPr&gt;&lt;w:shd w:val="clear" w:color="auto" w:fill="FDF9EF" w:themeFill="accent2"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w:fill="B58815"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w:color="B58815" w:themeColor="accent2" w:themeShade="99"/&gt;&lt;w:insideV w:val="nil"/&gt;&lt;/w:tcBorders&gt;&lt;w:shd w:val="clear" w:color="auto" w:fill="B58815"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w:fill="B58815" w:themeFill="accent2" w:themeFillShade="99"/&gt;&lt;/w:tcPr&gt;&lt;/w:tblStylePr&gt;&lt;w:tblStylePr w:type="band1Vert"&gt;&lt;w:tblPr/&gt;&lt;w:tcPr&gt;&lt;w:shd w:val="clear" w:color="auto" w:fill="F7E8C1" w:themeFill="accent2" w:themeFillTint="66"/&gt;&lt;/w:tcPr&gt;&lt;/w:tblStylePr&gt;&lt;w:tblStylePr w:type="band1Horz"&gt;&lt;w:tblPr/&gt;&lt;w:tcPr&gt;&lt;w:shd w:val="clear" w:color="auto" w:fill="F6E2B2"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w:color="F0924C" w:themeColor="accent4"/&gt;&lt;w:left w:val="single" w:sz="4" w:space="0" w:color="8AC867" w:themeColor="accent3"/&gt;&lt;w:bottom w:val="single" w:sz="4" w:space="0" w:color="8AC867" w:themeColor="accent3"/&gt;&lt;w:right w:val="single" w:sz="4" w:space="0" w:color="8AC867" w:themeColor="accent3"/&gt;&lt;w:insideH w:val="single" w:sz="4" w:space="0" w:color="FFFFFF" w:themeColor="background1"/&gt;&lt;w:insideV w:val="single" w:sz="4" w:space="0" w:color="FFFFFF" w:themeColor="background1"/&gt;&lt;/w:tblBorders&gt;&lt;/w:tblPr&gt;&lt;w:tcPr&gt;&lt;w:shd w:val="clear" w:color="auto" w:fill="F3F9F0" w:themeFill="accent3" w:themeFillTint="19"/&gt;&lt;/w:tcPr&gt;&lt;w:tblStylePr w:type="firstRow"&gt;&lt;w:rPr&gt;&lt;w:b/&gt;&lt;w:bCs/&gt;&lt;/w:rPr&gt;&lt;w:tblPr/&gt;&lt;w:tcPr&gt;&lt;w:tcBorders&gt;&lt;w:top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w:fill="4F8530"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w:color="4F8530" w:themeColor="accent3" w:themeShade="99"/&gt;&lt;w:insideV w:val="nil"/&gt;&lt;/w:tcBorders&gt;&lt;w:shd w:val="clear" w:color="auto" w:fill="4F8530"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w:fill="4F8530" w:themeFill="accent3" w:themeFillShade="99"/&gt;&lt;/w:tcPr&gt;&lt;/w:tblStylePr&gt;&lt;w:tblStylePr w:type="band1Vert"&gt;&lt;w:tblPr/&gt;&lt;w:tcPr&gt;&lt;w:shd w:val="clear" w:color="auto" w:fill="D0E9C2" w:themeFill="accent3" w:themeFillTint="66"/&gt;&lt;/w:tcPr&gt;&lt;/w:tblStylePr&gt;&lt;w:tblStylePr w:type="band1Horz"&gt;&lt;w:tblPr/&gt;&lt;w:tcPr&gt;&lt;w:shd w:val="clear" w:color="auto" w:fill="C4E3B3"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w:color="8AC867" w:themeColor="accent3"/&gt;&lt;w:left w:val="single" w:sz="4" w:space="0" w:color="F0924C" w:themeColor="accent4"/&gt;&lt;w:bottom w:val="single" w:sz="4" w:space="0" w:color="F0924C" w:themeColor="accent4"/&gt;&lt;w:right w:val="single" w:sz="4" w:space="0" w:color="F0924C" w:themeColor="accent4"/&gt;&lt;w:insideH w:val="single" w:sz="4" w:space="0" w:color="FFFFFF" w:themeColor="background1"/&gt;&lt;w:insideV w:val="single" w:sz="4" w:space="0" w:color="FFFFFF" w:themeColor="background1"/&gt;&lt;/w:tblBorders&gt;&lt;/w:tblPr&gt;&lt;w:tcPr&gt;&lt;w:shd w:val="clear" w:color="auto" w:fill="FDF4ED" w:themeFill="accent4" w:themeFillTint="19"/&gt;&lt;/w:tcPr&gt;&lt;w:tblStylePr w:type="firstRow"&gt;&lt;w:rPr&gt;&lt;w:b/&gt;&lt;w:bCs/&gt;&lt;/w:rPr&gt;&lt;w:tblPr/&gt;&lt;w:tcPr&gt;&lt;w:tcBorders&gt;&lt;w:top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w:fill="AE520E"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w:color="AE520E" w:themeColor="accent4" w:themeShade="99"/&gt;&lt;w:insideV w:val="nil"/&gt;&lt;/w:tcBorders&gt;&lt;w:shd w:val="clear" w:color="auto" w:fill="AE520E"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w:fill="AE520E" w:themeFill="accent4" w:themeFillShade="99"/&gt;&lt;/w:tcPr&gt;&lt;/w:tblStylePr&gt;&lt;w:tblStylePr w:type="band1Vert"&gt;&lt;w:tblPr/&gt;&lt;w:tcPr&gt;&lt;w:shd w:val="clear" w:color="auto" w:fill="F9D3B7" w:themeFill="accent4" w:themeFillTint="66"/&gt;&lt;/w:tcPr&gt;&lt;/w:tblStylePr&gt;&lt;w:tblStylePr w:type="band1Horz"&gt;&lt;w:tblPr/&gt;&lt;w:tcPr&gt;&lt;w:shd w:val="clear" w:color="auto" w:fill="F7C8A5"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w:color="E87C8D" w:themeColor="accent6"/&gt;&lt;w:left w:val="single" w:sz="4" w:space="0" w:color="907CB3" w:themeColor="accent5"/&gt;&lt;w:bottom w:val="single" w:sz="4" w:space="0" w:color="907CB3" w:themeColor="accent5"/&gt;&lt;w:right w:val="single" w:sz="4" w:space="0" w:color="907CB3" w:themeColor="accent5"/&gt;&lt;w:insideH w:val="single" w:sz="4" w:space="0" w:color="FFFFFF" w:themeColor="background1"/&gt;&lt;w:insideV w:val="single" w:sz="4" w:space="0" w:color="FFFFFF" w:themeColor="background1"/&gt;&lt;/w:tblBorders&gt;&lt;/w:tblPr&gt;&lt;w:tcPr&gt;&lt;w:shd w:val="clear" w:color="auto" w:fill="F4F2F7" w:themeFill="accent5" w:themeFillTint="19"/&gt;&lt;/w:tcPr&gt;&lt;w:tblStylePr w:type="firstRow"&gt;&lt;w:rPr&gt;&lt;w:b/&gt;&lt;w:bCs/&gt;&lt;/w:rPr&gt;&lt;w:tblPr/&gt;&lt;w:tcPr&gt;&lt;w:tcBorders&gt;&lt;w:top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w:fill="544272"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w:color="544272" w:themeColor="accent5" w:themeShade="99"/&gt;&lt;w:insideV w:val="nil"/&gt;&lt;/w:tcBorders&gt;&lt;w:shd w:val="clear" w:color="auto" w:fill="544272"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w:fill="544272" w:themeFill="accent5" w:themeFillShade="99"/&gt;&lt;/w:tcPr&gt;&lt;/w:tblStylePr&gt;&lt;w:tblStylePr w:type="band1Vert"&gt;&lt;w:tblPr/&gt;&lt;w:tcPr&gt;&lt;w:shd w:val="clear" w:color="auto" w:fill="D2CAE0" w:themeFill="accent5" w:themeFillTint="66"/&gt;&lt;/w:tcPr&gt;&lt;/w:tblStylePr&gt;&lt;w:tblStylePr w:type="band1Horz"&gt;&lt;w:tblPr/&gt;&lt;w:tcPr&gt;&lt;w:shd w:val="clear" w:color="auto" w:fill="C7BDD9"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w:color="907CB3" w:themeColor="accent5"/&gt;&lt;w:left w:val="single" w:sz="4" w:space="0" w:color="E87C8D" w:themeColor="accent6"/&gt;&lt;w:bottom w:val="single" w:sz="4" w:space="0" w:color="E87C8D" w:themeColor="accent6"/&gt;&lt;w:right w:val="single" w:sz="4" w:space="0" w:color="E87C8D" w:themeColor="accent6"/&gt;&lt;w:insideH w:val="single" w:sz="4" w:space="0" w:color="FFFFFF" w:themeColor="background1"/&gt;&lt;w:insideV w:val="single" w:sz="4" w:space="0" w:color="FFFFFF" w:themeColor="background1"/&gt;&lt;/w:tblBorders&gt;&lt;/w:tblPr&gt;&lt;w:tcPr&gt;&lt;w:shd w:val="clear" w:color="auto" w:fill="FCF1F3" w:themeFill="accent6" w:themeFillTint="19"/&gt;&lt;/w:tcPr&gt;&lt;w:tblStylePr w:type="firstRow"&gt;&lt;w:rPr&gt;&lt;w:b/&gt;&lt;w:bCs/&gt;&lt;/w:rPr&gt;&lt;w:tblPr/&gt;&lt;w:tcPr&gt;&lt;w:tcBorders&gt;&lt;w:top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w:fill="B52037"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w:color="B52037" w:themeColor="accent6" w:themeShade="99"/&gt;&lt;w:insideV w:val="nil"/&gt;&lt;/w:tcBorders&gt;&lt;w:shd w:val="clear" w:color="auto" w:fill="B52037"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w:fill="B52037" w:themeFill="accent6" w:themeFillShade="99"/&gt;&lt;/w:tcPr&gt;&lt;/w:tblStylePr&gt;&lt;w:tblStylePr w:type="band1Vert"&gt;&lt;w:tblPr/&gt;&lt;w:tcPr&gt;&lt;w:shd w:val="clear" w:color="auto" w:fill="F5CAD1" w:themeFill="accent6" w:themeFillTint="66"/&gt;&lt;/w:tcPr&gt;&lt;/w:tblStylePr&gt;&lt;w:tblStylePr w:type="band1Horz"&gt;&lt;w:tblPr/&gt;&lt;w:tcPr&gt;&lt;w:shd w:val="clear" w:color="auto" w:fill="F3BDC5"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w:fill="74CBC8"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w:fill="2B7370"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w:fill="41ADA9"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w:fill="41ADA9"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w:fill="41ADA9"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w:fill="41ADA9"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w:fill="EDC765"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w:fill="967111"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w:fill="E2A91A"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w:fill="E2A91A"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w:fill="E2A91A"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w:fill="E2A91A"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w:fill="8AC867"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w:fill="416E28"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w:fill="62A63C"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w:fill="62A63C"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w:fill="62A63C"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w:fill="62A63C"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w:fill="F0924C"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w:fill="91440C"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w:fill="DA6712"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w:fill="DA6712"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w:fill="DA6712"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w:fill="DA6712"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w:fill="907CB3"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w:fill="45375F"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w:fill="68538F"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w:fill="68538F"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w:fill="68538F"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w:fill="68538F"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w:fill="E87C8D"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w:fill="961A2D"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w:fill="DA2F4A"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w:fill="DA2F4A"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w:fill="DA2F4A"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w:fill="DA2F4A"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w:val="68538F"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w:color="C7EAE8" w:themeColor="accent1" w:themeTint="66"/&gt;&lt;w:left w:val="single" w:sz="4" w:space="0" w:color="C7EAE8" w:themeColor="accent1" w:themeTint="66"/&gt;&lt;w:bottom w:val="single" w:sz="4" w:space="0" w:color="C7EAE8" w:themeColor="accent1" w:themeTint="66"/&gt;&lt;w:right w:val="single" w:sz="4" w:space="0" w:color="C7EAE8" w:themeColor="accent1" w:themeTint="66"/&gt;&lt;w:insideH w:val="single" w:sz="4" w:space="0" w:color="C7EAE8" w:themeColor="accent1" w:themeTint="66"/&gt;&lt;w:insideV w:val="single" w:sz="4" w:space="0" w:color="C7EAE8" w:themeColor="accent1" w:themeTint="66"/&gt;&lt;/w:tblBorders&gt;&lt;/w:tblPr&gt;&lt;w:tblStylePr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w:sz="2" w:space="0" w:color="ABDFDD"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w:color="F7E8C1" w:themeColor="accent2" w:themeTint="66"/&gt;&lt;w:left w:val="single" w:sz="4" w:space="0" w:color="F7E8C1" w:themeColor="accent2" w:themeTint="66"/&gt;&lt;w:bottom w:val="single" w:sz="4" w:space="0" w:color="F7E8C1" w:themeColor="accent2" w:themeTint="66"/&gt;&lt;w:right w:val="single" w:sz="4" w:space="0" w:color="F7E8C1" w:themeColor="accent2" w:themeTint="66"/&gt;&lt;w:insideH w:val="single" w:sz="4" w:space="0" w:color="F7E8C1" w:themeColor="accent2" w:themeTint="66"/&gt;&lt;w:insideV w:val="single" w:sz="4" w:space="0" w:color="F7E8C1" w:themeColor="accent2" w:themeTint="66"/&gt;&lt;/w:tblBorders&gt;&lt;/w:tblPr&gt;&lt;w:tblStylePr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w:sz="2" w:space="0" w:color="F4DDA2"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w:color="D0E9C2" w:themeColor="accent3" w:themeTint="66"/&gt;&lt;w:left w:val="single" w:sz="4" w:space="0" w:color="D0E9C2" w:themeColor="accent3" w:themeTint="66"/&gt;&lt;w:bottom w:val="single" w:sz="4" w:space="0" w:color="D0E9C2" w:themeColor="accent3" w:themeTint="66"/&gt;&lt;w:right w:val="single" w:sz="4" w:space="0" w:color="D0E9C2" w:themeColor="accent3" w:themeTint="66"/&gt;&lt;w:insideH w:val="single" w:sz="4" w:space="0" w:color="D0E9C2" w:themeColor="accent3" w:themeTint="66"/&gt;&lt;w:insideV w:val="single" w:sz="4" w:space="0" w:color="D0E9C2" w:themeColor="accent3" w:themeTint="66"/&gt;&lt;/w:tblBorders&gt;&lt;/w:tblPr&gt;&lt;w:tblStylePr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w:sz="2" w:space="0" w:color="B8DEA3"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w:color="F9D3B7" w:themeColor="accent4" w:themeTint="66"/&gt;&lt;w:left w:val="single" w:sz="4" w:space="0" w:color="F9D3B7" w:themeColor="accent4" w:themeTint="66"/&gt;&lt;w:bottom w:val="single" w:sz="4" w:space="0" w:color="F9D3B7" w:themeColor="accent4" w:themeTint="66"/&gt;&lt;w:right w:val="single" w:sz="4" w:space="0" w:color="F9D3B7" w:themeColor="accent4" w:themeTint="66"/&gt;&lt;w:insideH w:val="single" w:sz="4" w:space="0" w:color="F9D3B7" w:themeColor="accent4" w:themeTint="66"/&gt;&lt;w:insideV w:val="single" w:sz="4" w:space="0" w:color="F9D3B7" w:themeColor="accent4" w:themeTint="66"/&gt;&lt;/w:tblBorders&gt;&lt;/w:tblPr&gt;&lt;w:tblStylePr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w:sz="2" w:space="0" w:color="F6BD93"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w:color="D2CAE0" w:themeColor="accent5" w:themeTint="66"/&gt;&lt;w:left w:val="single" w:sz="4" w:space="0" w:color="D2CAE0" w:themeColor="accent5" w:themeTint="66"/&gt;&lt;w:bottom w:val="single" w:sz="4" w:space="0" w:color="D2CAE0" w:themeColor="accent5" w:themeTint="66"/&gt;&lt;w:right w:val="single" w:sz="4" w:space="0" w:color="D2CAE0" w:themeColor="accent5" w:themeTint="66"/&gt;&lt;w:insideH w:val="single" w:sz="4" w:space="0" w:color="D2CAE0" w:themeColor="accent5" w:themeTint="66"/&gt;&lt;w:insideV w:val="single" w:sz="4" w:space="0" w:color="D2CAE0" w:themeColor="accent5" w:themeTint="66"/&gt;&lt;/w:tblBorders&gt;&lt;/w:tblPr&gt;&lt;w:tblStylePr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w:sz="2" w:space="0" w:color="BCB0D1"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w:color="F5CAD1" w:themeColor="accent6" w:themeTint="66"/&gt;&lt;w:left w:val="single" w:sz="4" w:space="0" w:color="F5CAD1" w:themeColor="accent6" w:themeTint="66"/&gt;&lt;w:bottom w:val="single" w:sz="4" w:space="0" w:color="F5CAD1" w:themeColor="accent6" w:themeTint="66"/&gt;&lt;w:right w:val="single" w:sz="4" w:space="0" w:color="F5CAD1" w:themeColor="accent6" w:themeTint="66"/&gt;&lt;w:insideH w:val="single" w:sz="4" w:space="0" w:color="F5CAD1" w:themeColor="accent6" w:themeTint="66"/&gt;&lt;w:insideV w:val="single" w:sz="4" w:space="0" w:color="F5CAD1" w:themeColor="accent6" w:themeTint="66"/&gt;&lt;/w:tblBorders&gt;&lt;/w:tblPr&gt;&lt;w:tblStylePr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w:sz="2" w:space="0" w:color="F1B0BA"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w:color="ABDFDD" w:themeColor="accent1" w:themeTint="99"/&gt;&lt;w:bottom w:val="single" w:sz="2" w:space="0" w:color="ABDFDD" w:themeColor="accent1" w:themeTint="99"/&gt;&lt;w:insideH w:val="single" w:sz="2" w:space="0" w:color="ABDFDD" w:themeColor="accent1" w:themeTint="99"/&gt;&lt;w:insideV w:val="single" w:sz="2" w:space="0" w:color="ABDFDD" w:themeColor="accent1" w:themeTint="99"/&gt;&lt;/w:tblBorders&gt;&lt;/w:tblPr&gt;&lt;w:tblStylePr w:type="firstRow"&gt;&lt;w:rPr&gt;&lt;w:b/&gt;&lt;w:bCs/&gt;&lt;/w:rPr&gt;&lt;w:tblPr/&gt;&lt;w:tcPr&gt;&lt;w:tcBorders&gt;&lt;w:top w:val="nil"/&gt;&lt;w:bottom w:val="single" w:sz="12" w:space="0" w:color="ABDFDD"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w:color="ABDFDD"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w:color="F4DDA2" w:themeColor="accent2" w:themeTint="99"/&gt;&lt;w:bottom w:val="single" w:sz="2" w:space="0" w:color="F4DDA2" w:themeColor="accent2" w:themeTint="99"/&gt;&lt;w:insideH w:val="single" w:sz="2" w:space="0" w:color="F4DDA2" w:themeColor="accent2" w:themeTint="99"/&gt;&lt;w:insideV w:val="single" w:sz="2" w:space="0" w:color="F4DDA2" w:themeColor="accent2" w:themeTint="99"/&gt;&lt;/w:tblBorders&gt;&lt;/w:tblPr&gt;&lt;w:tblStylePr w:type="firstRow"&gt;&lt;w:rPr&gt;&lt;w:b/&gt;&lt;w:bCs/&gt;&lt;/w:rPr&gt;&lt;w:tblPr/&gt;&lt;w:tcPr&gt;&lt;w:tcBorders&gt;&lt;w:top w:val="nil"/&gt;&lt;w:bottom w:val="single" w:sz="12" w:space="0" w:color="F4DDA2"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w:color="F4DDA2"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w:color="B8DEA3" w:themeColor="accent3" w:themeTint="99"/&gt;&lt;w:bottom w:val="single" w:sz="2" w:space="0" w:color="B8DEA3" w:themeColor="accent3" w:themeTint="99"/&gt;&lt;w:insideH w:val="single" w:sz="2" w:space="0" w:color="B8DEA3" w:themeColor="accent3" w:themeTint="99"/&gt;&lt;w:insideV w:val="single" w:sz="2" w:space="0" w:color="B8DEA3" w:themeColor="accent3" w:themeTint="99"/&gt;&lt;/w:tblBorders&gt;&lt;/w:tblPr&gt;&lt;w:tblStylePr w:type="firstRow"&gt;&lt;w:rPr&gt;&lt;w:b/&gt;&lt;w:bCs/&gt;&lt;/w:rPr&gt;&lt;w:tblPr/&gt;&lt;w:tcPr&gt;&lt;w:tcBorders&gt;&lt;w:top w:val="nil"/&gt;&lt;w:bottom w:val="single" w:sz="12" w:space="0" w:color="B8DEA3"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w:color="B8DEA3"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w:color="F6BD93" w:themeColor="accent4" w:themeTint="99"/&gt;&lt;w:bottom w:val="single" w:sz="2" w:space="0" w:color="F6BD93" w:themeColor="accent4" w:themeTint="99"/&gt;&lt;w:insideH w:val="single" w:sz="2" w:space="0" w:color="F6BD93" w:themeColor="accent4" w:themeTint="99"/&gt;&lt;w:insideV w:val="single" w:sz="2" w:space="0" w:color="F6BD93" w:themeColor="accent4" w:themeTint="99"/&gt;&lt;/w:tblBorders&gt;&lt;/w:tblPr&gt;&lt;w:tblStylePr w:type="firstRow"&gt;&lt;w:rPr&gt;&lt;w:b/&gt;&lt;w:bCs/&gt;&lt;/w:rPr&gt;&lt;w:tblPr/&gt;&lt;w:tcPr&gt;&lt;w:tcBorders&gt;&lt;w:top w:val="nil"/&gt;&lt;w:bottom w:val="single" w:sz="12" w:space="0" w:color="F6BD93"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w:color="F6BD93"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w:color="BCB0D1" w:themeColor="accent5" w:themeTint="99"/&gt;&lt;w:bottom w:val="single" w:sz="2" w:space="0" w:color="BCB0D1" w:themeColor="accent5" w:themeTint="99"/&gt;&lt;w:insideH w:val="single" w:sz="2" w:space="0" w:color="BCB0D1" w:themeColor="accent5" w:themeTint="99"/&gt;&lt;w:insideV w:val="single" w:sz="2" w:space="0" w:color="BCB0D1" w:themeColor="accent5" w:themeTint="99"/&gt;&lt;/w:tblBorders&gt;&lt;/w:tblPr&gt;&lt;w:tblStylePr w:type="firstRow"&gt;&lt;w:rPr&gt;&lt;w:b/&gt;&lt;w:bCs/&gt;&lt;/w:rPr&gt;&lt;w:tblPr/&gt;&lt;w:tcPr&gt;&lt;w:tcBorders&gt;&lt;w:top w:val="nil"/&gt;&lt;w:bottom w:val="single" w:sz="12" w:space="0" w:color="BCB0D1"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w:color="BCB0D1"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w:color="F1B0BA" w:themeColor="accent6" w:themeTint="99"/&gt;&lt;w:bottom w:val="single" w:sz="2" w:space="0" w:color="F1B0BA" w:themeColor="accent6" w:themeTint="99"/&gt;&lt;w:insideH w:val="single" w:sz="2" w:space="0" w:color="F1B0BA" w:themeColor="accent6" w:themeTint="99"/&gt;&lt;w:insideV w:val="single" w:sz="2" w:space="0" w:color="F1B0BA" w:themeColor="accent6" w:themeTint="99"/&gt;&lt;/w:tblBorders&gt;&lt;/w:tblPr&gt;&lt;w:tblStylePr w:type="firstRow"&gt;&lt;w:rPr&gt;&lt;w:b/&gt;&lt;w:bCs/&gt;&lt;/w:rPr&gt;&lt;w:tblPr/&gt;&lt;w:tcPr&gt;&lt;w:tcBorders&gt;&lt;w:top w:val="nil"/&gt;&lt;w:bottom w:val="single" w:sz="12" w:space="0" w:color="F1B0BA"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w:color="F1B0BA"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w:val="nil"/&gt;&lt;w:insideV w:val="nil"/&gt;&lt;/w:tcBorders&gt;&lt;w:shd w:val="clear" w:color="auto" w:fill="74CBC8" w:themeFill="accent1"/&gt;&lt;/w:tcPr&gt;&lt;/w:tblStylePr&gt;&lt;w:tblStylePr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w:val="nil"/&gt;&lt;w:insideV w:val="nil"/&gt;&lt;/w:tcBorders&gt;&lt;w:shd w:val="clear" w:color="auto" w:fill="EDC765" w:themeFill="accent2"/&gt;&lt;/w:tcPr&gt;&lt;/w:tblStylePr&gt;&lt;w:tblStylePr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w:val="nil"/&gt;&lt;w:insideV w:val="nil"/&gt;&lt;/w:tcBorders&gt;&lt;w:shd w:val="clear" w:color="auto" w:fill="8AC867" w:themeFill="accent3"/&gt;&lt;/w:tcPr&gt;&lt;/w:tblStylePr&gt;&lt;w:tblStylePr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w:val="nil"/&gt;&lt;w:insideV w:val="nil"/&gt;&lt;/w:tcBorders&gt;&lt;w:shd w:val="clear" w:color="auto" w:fill="F0924C" w:themeFill="accent4"/&gt;&lt;/w:tcPr&gt;&lt;/w:tblStylePr&gt;&lt;w:tblStylePr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w:val="nil"/&gt;&lt;w:insideV w:val="nil"/&gt;&lt;/w:tcBorders&gt;&lt;w:shd w:val="clear" w:color="auto" w:fill="907CB3" w:themeFill="accent5"/&gt;&lt;/w:tcPr&gt;&lt;/w:tblStylePr&gt;&lt;w:tblStylePr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w:val="nil"/&gt;&lt;w:insideV w:val="nil"/&gt;&lt;/w:tcBorders&gt;&lt;w:shd w:val="clear" w:color="auto" w:fill="E87C8D" w:themeFill="accent6"/&gt;&lt;/w:tcPr&gt;&lt;/w:tblStylePr&gt;&lt;w:tblStylePr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w:fill="E3F4F4"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w:fill="74CBC8"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w:fill="74CBC8" w:themeFill="accent1"/&gt;&lt;/w:tcPr&gt;&lt;/w:tblStylePr&gt;&lt;w:tblStylePr w:type="band1Vert"&gt;&lt;w:tblPr/&gt;&lt;w:tcPr&gt;&lt;w:shd w:val="clear" w:color="auto" w:fill="C7EAE8" w:themeFill="accent1" w:themeFillTint="66"/&gt;&lt;/w:tcPr&gt;&lt;/w:tblStylePr&gt;&lt;w:tblStylePr w:type="band1Horz"&gt;&lt;w:tblPr/&gt;&lt;w:tcPr&gt;&lt;w:shd w:val="clear" w:color="auto" w:fill="C7EAE8"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w:fill="FBF3DF"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w:fill="EDC765"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w:fill="EDC765" w:themeFill="accent2"/&gt;&lt;/w:tcPr&gt;&lt;/w:tblStylePr&gt;&lt;w:tblStylePr w:type="band1Vert"&gt;&lt;w:tblPr/&gt;&lt;w:tcPr&gt;&lt;w:shd w:val="clear" w:color="auto" w:fill="F7E8C1" w:themeFill="accent2" w:themeFillTint="66"/&gt;&lt;/w:tcPr&gt;&lt;/w:tblStylePr&gt;&lt;w:tblStylePr w:type="band1Horz"&gt;&lt;w:tblPr/&gt;&lt;w:tcPr&gt;&lt;w:shd w:val="clear" w:color="auto" w:fill="F7E8C1"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w:fill="E7F4E0"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w:fill="8AC867"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w:fill="8AC867" w:themeFill="accent3"/&gt;&lt;/w:tcPr&gt;&lt;/w:tblStylePr&gt;&lt;w:tblStylePr w:type="band1Vert"&gt;&lt;w:tblPr/&gt;&lt;w:tcPr&gt;&lt;w:shd w:val="clear" w:color="auto" w:fill="D0E9C2" w:themeFill="accent3" w:themeFillTint="66"/&gt;&lt;/w:tcPr&gt;&lt;/w:tblStylePr&gt;&lt;w:tblStylePr w:type="band1Horz"&gt;&lt;w:tblPr/&gt;&lt;w:tcPr&gt;&lt;w:shd w:val="clear" w:color="auto" w:fill="D0E9C2"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w:fill="FCE8DB"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w:fill="F0924C"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w:fill="F0924C" w:themeFill="accent4"/&gt;&lt;/w:tcPr&gt;&lt;/w:tblStylePr&gt;&lt;w:tblStylePr w:type="band1Vert"&gt;&lt;w:tblPr/&gt;&lt;w:tcPr&gt;&lt;w:shd w:val="clear" w:color="auto" w:fill="F9D3B7" w:themeFill="accent4" w:themeFillTint="66"/&gt;&lt;/w:tcPr&gt;&lt;/w:tblStylePr&gt;&lt;w:tblStylePr w:type="band1Horz"&gt;&lt;w:tblPr/&gt;&lt;w:tcPr&gt;&lt;w:shd w:val="clear" w:color="auto" w:fill="F9D3B7"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w:fill="E8E4EF"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w:fill="907CB3"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w:fill="907CB3" w:themeFill="accent5"/&gt;&lt;/w:tcPr&gt;&lt;/w:tblStylePr&gt;&lt;w:tblStylePr w:type="band1Vert"&gt;&lt;w:tblPr/&gt;&lt;w:tcPr&gt;&lt;w:shd w:val="clear" w:color="auto" w:fill="D2CAE0" w:themeFill="accent5" w:themeFillTint="66"/&gt;&lt;/w:tcPr&gt;&lt;/w:tblStylePr&gt;&lt;w:tblStylePr w:type="band1Horz"&gt;&lt;w:tblPr/&gt;&lt;w:tcPr&gt;&lt;w:shd w:val="clear" w:color="auto" w:fill="D2CAE0"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w:fill="FAE4E7"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w:fill="E87C8D"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w:fill="E87C8D" w:themeFill="accent6"/&gt;&lt;/w:tcPr&gt;&lt;/w:tblStylePr&gt;&lt;w:tblStylePr w:type="band1Vert"&gt;&lt;w:tblPr/&gt;&lt;w:tcPr&gt;&lt;w:shd w:val="clear" w:color="auto" w:fill="F5CAD1" w:themeFill="accent6" w:themeFillTint="66"/&gt;&lt;/w:tcPr&gt;&lt;/w:tblStylePr&gt;&lt;w:tblStylePr w:type="band1Horz"&gt;&lt;w:tblPr/&gt;&lt;w:tcPr&gt;&lt;w:shd w:val="clear" w:color="auto" w:fill="F5CAD1"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w:val="2B7370"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w:val="99"/&gt;&lt;w:semiHidden/&gt;&lt;w:unhideWhenUsed/&gt;&lt;w:rsid w:val="00E75E55"/&gt;&lt;w:rPr&gt;&lt;w:color w:val="2B7471"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w:sz="18" w:space="0" w:color="74CBC8" w:themeColor="accent1"/&gt;&lt;w:right w:val="single" w:sz="8" w:space="0" w:color="74CBC8" w:themeColor="accent1"/&gt;&lt;w:insideH w:val="nil"/&gt;&lt;w:insideV w:val="single" w:sz="8" w:space="0" w:color="74CBC8"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w:themeColor="accent1"/&gt;&lt;w:insideH w:val="nil"/&gt;&lt;w:insideV w:val="single" w:sz="8" w:space="0" w:color="74CBC8"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w:themeColor="accent1"/&gt;&lt;/w:tcBorders&gt;&lt;w:shd w:val="clear" w:color="auto" w:fill="DCF2F1" w:themeFill="accent1" w:themeFillTint="3F"/&gt;&lt;/w:tcPr&gt;&lt;/w:tblStylePr&gt;&lt;w:tblStylePr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w:themeColor="accent1"/&gt;&lt;/w:tcBorders&gt;&lt;w:shd w:val="clear" w:color="auto" w:fill="DCF2F1" w:themeFill="accent1" w:themeFillTint="3F"/&gt;&lt;/w:tcPr&gt;&lt;/w:tblStylePr&gt;&lt;w:tblStylePr w:type="band2Horz"&gt;&lt;w:tblPr/&gt;&lt;w:tcPr&gt;&lt;w:tcBorders&gt;&lt;w:top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w:sz="18" w:space="0" w:color="EDC765" w:themeColor="accent2"/&gt;&lt;w:right w:val="single" w:sz="8" w:space="0" w:color="EDC765" w:themeColor="accent2"/&gt;&lt;w:insideH w:val="nil"/&gt;&lt;w:insideV w:val="single" w:sz="8" w:space="0" w:color="EDC765"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w:themeColor="accent2"/&gt;&lt;w:insideH w:val="nil"/&gt;&lt;w:insideV w:val="single" w:sz="8" w:space="0" w:color="EDC765"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w:themeColor="accent2"/&gt;&lt;/w:tcBorders&gt;&lt;w:shd w:val="clear" w:color="auto" w:fill="FAF1D8" w:themeFill="accent2" w:themeFillTint="3F"/&gt;&lt;/w:tcPr&gt;&lt;/w:tblStylePr&gt;&lt;w:tblStylePr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w:themeColor="accent2"/&gt;&lt;/w:tcBorders&gt;&lt;w:shd w:val="clear" w:color="auto" w:fill="FAF1D8" w:themeFill="accent2" w:themeFillTint="3F"/&gt;&lt;/w:tcPr&gt;&lt;/w:tblStylePr&gt;&lt;w:tblStylePr w:type="band2Horz"&gt;&lt;w:tblPr/&gt;&lt;w:tcPr&gt;&lt;w:tcBorders&gt;&lt;w:top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w:sz="18" w:space="0" w:color="8AC867" w:themeColor="accent3"/&gt;&lt;w:right w:val="single" w:sz="8" w:space="0" w:color="8AC867" w:themeColor="accent3"/&gt;&lt;w:insideH w:val="nil"/&gt;&lt;w:insideV w:val="single" w:sz="8" w:space="0" w:color="8AC867"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w:themeColor="accent3"/&gt;&lt;w:insideH w:val="nil"/&gt;&lt;w:insideV w:val="single" w:sz="8" w:space="0" w:color="8AC867"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w:themeColor="accent3"/&gt;&lt;/w:tcBorders&gt;&lt;w:shd w:val="clear" w:color="auto" w:fill="E1F1D9" w:themeFill="accent3" w:themeFillTint="3F"/&gt;&lt;/w:tcPr&gt;&lt;/w:tblStylePr&gt;&lt;w:tblStylePr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w:themeColor="accent3"/&gt;&lt;/w:tcBorders&gt;&lt;w:shd w:val="clear" w:color="auto" w:fill="E1F1D9" w:themeFill="accent3" w:themeFillTint="3F"/&gt;&lt;/w:tcPr&gt;&lt;/w:tblStylePr&gt;&lt;w:tblStylePr w:type="band2Horz"&gt;&lt;w:tblPr/&gt;&lt;w:tcPr&gt;&lt;w:tcBorders&gt;&lt;w:top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w:sz="18" w:space="0" w:color="F0924C" w:themeColor="accent4"/&gt;&lt;w:right w:val="single" w:sz="8" w:space="0" w:color="F0924C" w:themeColor="accent4"/&gt;&lt;w:insideH w:val="nil"/&gt;&lt;w:insideV w:val="single" w:sz="8" w:space="0" w:color="F0924C"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w:themeColor="accent4"/&gt;&lt;w:insideH w:val="nil"/&gt;&lt;w:insideV w:val="single" w:sz="8" w:space="0" w:color="F0924C"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w:themeColor="accent4"/&gt;&lt;/w:tcBorders&gt;&lt;w:shd w:val="clear" w:color="auto" w:fill="FBE3D2" w:themeFill="accent4" w:themeFillTint="3F"/&gt;&lt;/w:tcPr&gt;&lt;/w:tblStylePr&gt;&lt;w:tblStylePr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w:themeColor="accent4"/&gt;&lt;/w:tcBorders&gt;&lt;w:shd w:val="clear" w:color="auto" w:fill="FBE3D2" w:themeFill="accent4" w:themeFillTint="3F"/&gt;&lt;/w:tcPr&gt;&lt;/w:tblStylePr&gt;&lt;w:tblStylePr w:type="band2Horz"&gt;&lt;w:tblPr/&gt;&lt;w:tcPr&gt;&lt;w:tcBorders&gt;&lt;w:top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w:sz="18" w:space="0" w:color="907CB3" w:themeColor="accent5"/&gt;&lt;w:right w:val="single" w:sz="8" w:space="0" w:color="907CB3" w:themeColor="accent5"/&gt;&lt;w:insideH w:val="nil"/&gt;&lt;w:insideV w:val="single" w:sz="8" w:space="0" w:color="907CB3"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w:themeColor="accent5"/&gt;&lt;w:insideH w:val="nil"/&gt;&lt;w:insideV w:val="single" w:sz="8" w:space="0" w:color="907CB3"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w:themeColor="accent5"/&gt;&lt;/w:tcBorders&gt;&lt;w:shd w:val="clear" w:color="auto" w:fill="E3DEEC" w:themeFill="accent5" w:themeFillTint="3F"/&gt;&lt;/w:tcPr&gt;&lt;/w:tblStylePr&gt;&lt;w:tblStylePr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w:themeColor="accent5"/&gt;&lt;/w:tcBorders&gt;&lt;w:shd w:val="clear" w:color="auto" w:fill="E3DEEC" w:themeFill="accent5" w:themeFillTint="3F"/&gt;&lt;/w:tcPr&gt;&lt;/w:tblStylePr&gt;&lt;w:tblStylePr w:type="band2Horz"&gt;&lt;w:tblPr/&gt;&lt;w:tcPr&gt;&lt;w:tcBorders&gt;&lt;w:top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w:sz="18" w:space="0" w:color="E87C8D" w:themeColor="accent6"/&gt;&lt;w:right w:val="single" w:sz="8" w:space="0" w:color="E87C8D" w:themeColor="accent6"/&gt;&lt;w:insideH w:val="nil"/&gt;&lt;w:insideV w:val="single" w:sz="8" w:space="0" w:color="E87C8D"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w:themeColor="accent6"/&gt;&lt;w:insideH w:val="nil"/&gt;&lt;w:insideV w:val="single" w:sz="8" w:space="0" w:color="E87C8D"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w:themeColor="accent6"/&gt;&lt;/w:tcBorders&gt;&lt;w:shd w:val="clear" w:color="auto" w:fill="F9DEE2" w:themeFill="accent6" w:themeFillTint="3F"/&gt;&lt;/w:tcPr&gt;&lt;/w:tblStylePr&gt;&lt;w:tblStylePr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w:themeColor="accent6"/&gt;&lt;/w:tcBorders&gt;&lt;w:shd w:val="clear" w:color="auto" w:fill="F9DEE2" w:themeFill="accent6" w:themeFillTint="3F"/&gt;&lt;/w:tcPr&gt;&lt;/w:tblStylePr&gt;&lt;w:tblStylePr w:type="band2Horz"&gt;&lt;w:tblPr/&gt;&lt;w:tcPr&gt;&lt;w:tcBorders&gt;&lt;w:top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w:type="firstRow"&gt;&lt;w:pPr&gt;&lt;w:spacing w:before="0" w:after="0" w:line="240" w:lineRule="auto"/&gt;&lt;/w:pPr&gt;&lt;w:rPr&gt;&lt;w:b/&gt;&lt;w:bCs/&gt;&lt;w:color w:val="FFFFFF" w:themeColor="background1"/&gt;&lt;/w:rPr&gt;&lt;w:tblPr/&gt;&lt;w:tcPr&gt;&lt;w:shd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w:type="firstRow"&gt;&lt;w:pPr&gt;&lt;w:spacing w:before="0" w:after="0" w:line="240" w:lineRule="auto"/&gt;&lt;/w:pPr&gt;&lt;w:rPr&gt;&lt;w:b/&gt;&lt;w:bCs/&gt;&lt;w:color w:val="FFFFFF" w:themeColor="background1"/&gt;&lt;/w:rPr&gt;&lt;w:tblPr/&gt;&lt;w:tcPr&gt;&lt;w:shd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w:type="firstRow"&gt;&lt;w:pPr&gt;&lt;w:spacing w:before="0" w:after="0" w:line="240" w:lineRule="auto"/&gt;&lt;/w:pPr&gt;&lt;w:rPr&gt;&lt;w:b/&gt;&lt;w:bCs/&gt;&lt;w:color w:val="FFFFFF" w:themeColor="background1"/&gt;&lt;/w:rPr&gt;&lt;w:tblPr/&gt;&lt;w:tcPr&gt;&lt;w:shd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w:type="firstRow"&gt;&lt;w:pPr&gt;&lt;w:spacing w:before="0" w:after="0" w:line="240" w:lineRule="auto"/&gt;&lt;/w:pPr&gt;&lt;w:rPr&gt;&lt;w:b/&gt;&lt;w:bCs/&gt;&lt;w:color w:val="FFFFFF" w:themeColor="background1"/&gt;&lt;/w:rPr&gt;&lt;w:tblPr/&gt;&lt;w:tcPr&gt;&lt;w:shd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w:type="firstRow"&gt;&lt;w:pPr&gt;&lt;w:spacing w:before="0" w:after="0" w:line="240" w:lineRule="auto"/&gt;&lt;/w:pPr&gt;&lt;w:rPr&gt;&lt;w:b/&gt;&lt;w:bCs/&gt;&lt;w:color w:val="FFFFFF" w:themeColor="background1"/&gt;&lt;/w:rPr&gt;&lt;w:tblPr/&gt;&lt;w:tcPr&gt;&lt;w:shd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w:type="firstRow"&gt;&lt;w:pPr&gt;&lt;w:spacing w:before="0" w:after="0" w:line="240" w:lineRule="auto"/&gt;&lt;/w:pPr&gt;&lt;w:rPr&gt;&lt;w:b/&gt;&lt;w:bCs/&gt;&lt;w:color w:val="FFFFFF" w:themeColor="background1"/&gt;&lt;/w:rPr&gt;&lt;w:tblPr/&gt;&lt;w:tcPr&gt;&lt;w:shd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w:val="41ADA9" w:themeColor="accent1" w:themeShade="BF"/&gt;&lt;/w:rPr&gt;&lt;w:tblPr&gt;&lt;w:tblStyleRowBandSize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w:type="band1Horz"&gt;&lt;w:tblPr/&gt;&lt;w:tcPr&gt;&lt;w:tcBorders&gt;&lt;w:left w:val="nil"/&gt;&lt;w:right w:val="nil"/&gt;&lt;w:insideH w:val="nil"/&gt;&lt;w:insideV w:val="nil"/&gt;&lt;/w:tcBorders&gt;&lt;w:shd w:val="clear" w:color="auto" w:fill="DCF2F1"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w:val="E2A91A" w:themeColor="accent2" w:themeShade="BF"/&gt;&lt;/w:rPr&gt;&lt;w:tblPr&gt;&lt;w:tblStyleRowBandSize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w:type="band1Horz"&gt;&lt;w:tblPr/&gt;&lt;w:tcPr&gt;&lt;w:tcBorders&gt;&lt;w:left w:val="nil"/&gt;&lt;w:right w:val="nil"/&gt;&lt;w:insideH w:val="nil"/&gt;&lt;w:insideV w:val="nil"/&gt;&lt;/w:tcBorders&gt;&lt;w:shd w:val="clear" w:color="auto" w:fill="FAF1D8"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w:val="62A63C" w:themeColor="accent3" w:themeShade="BF"/&gt;&lt;/w:rPr&gt;&lt;w:tblPr&gt;&lt;w:tblStyleRowBandSize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w:type="band1Horz"&gt;&lt;w:tblPr/&gt;&lt;w:tcPr&gt;&lt;w:tcBorders&gt;&lt;w:left w:val="nil"/&gt;&lt;w:right w:val="nil"/&gt;&lt;w:insideH w:val="nil"/&gt;&lt;w:insideV w:val="nil"/&gt;&lt;/w:tcBorders&gt;&lt;w:shd w:val="clear" w:color="auto" w:fill="E1F1D9"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w:val="DA6712" w:themeColor="accent4" w:themeShade="BF"/&gt;&lt;/w:rPr&gt;&lt;w:tblPr&gt;&lt;w:tblStyleRowBandSize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w:type="band1Horz"&gt;&lt;w:tblPr/&gt;&lt;w:tcPr&gt;&lt;w:tcBorders&gt;&lt;w:left w:val="nil"/&gt;&lt;w:right w:val="nil"/&gt;&lt;w:insideH w:val="nil"/&gt;&lt;w:insideV w:val="nil"/&gt;&lt;/w:tcBorders&gt;&lt;w:shd w:val="clear" w:color="auto" w:fill="FBE3D2"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w:val="68538F" w:themeColor="accent5" w:themeShade="BF"/&gt;&lt;/w:rPr&gt;&lt;w:tblPr&gt;&lt;w:tblStyleRowBandSize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w:type="band1Horz"&gt;&lt;w:tblPr/&gt;&lt;w:tcPr&gt;&lt;w:tcBorders&gt;&lt;w:left w:val="nil"/&gt;&lt;w:right w:val="nil"/&gt;&lt;w:insideH w:val="nil"/&gt;&lt;w:insideV w:val="nil"/&gt;&lt;/w:tcBorders&gt;&lt;w:shd w:val="clear" w:color="auto" w:fill="E3DEEC"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w:val="DA2F4A" w:themeColor="accent6" w:themeShade="BF"/&gt;&lt;/w:rPr&gt;&lt;w:tblPr&gt;&lt;w:tblStyleRowBandSize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w:type="band1Horz"&gt;&lt;w:tblPr/&gt;&lt;w:tcPr&gt;&lt;w:tcBorders&gt;&lt;w:left w:val="nil"/&gt;&lt;w:right w:val="nil"/&gt;&lt;w:insideH w:val="nil"/&gt;&lt;w:insideV w:val="nil"/&gt;&lt;/w:tcBorders&gt;&lt;w:shd w:val="clear" w:color="auto" w:fill="F9DEE2"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w:val="34"/&gt;&lt;w:semiHidden/&gt;&lt;w:unhideWhenUsed/&gt;&lt;w:qFormat/&gt;&lt;w:rsid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w:color="ABDFDD" w:themeColor="accent1" w:themeTint="99"/&gt;&lt;/w:tcBorders&gt;&lt;/w:tcPr&gt;&lt;/w:tblStylePr&gt;&lt;w:tblStylePr w:type="lastRow"&gt;&lt;w:rPr&gt;&lt;w:b/&gt;&lt;w:bCs/&gt;&lt;/w:rPr&gt;&lt;w:tblPr/&gt;&lt;w:tcPr&gt;&lt;w:tcBorders&gt;&lt;w:top w:val="single"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w:color="F4DDA2" w:themeColor="accent2" w:themeTint="99"/&gt;&lt;/w:tcBorders&gt;&lt;/w:tcPr&gt;&lt;/w:tblStylePr&gt;&lt;w:tblStylePr w:type="lastRow"&gt;&lt;w:rPr&gt;&lt;w:b/&gt;&lt;w:bCs/&gt;&lt;/w:rPr&gt;&lt;w:tblPr/&gt;&lt;w:tcPr&gt;&lt;w:tcBorders&gt;&lt;w:top w:val="single"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w:color="B8DEA3" w:themeColor="accent3" w:themeTint="99"/&gt;&lt;/w:tcBorders&gt;&lt;/w:tcPr&gt;&lt;/w:tblStylePr&gt;&lt;w:tblStylePr w:type="lastRow"&gt;&lt;w:rPr&gt;&lt;w:b/&gt;&lt;w:bCs/&gt;&lt;/w:rPr&gt;&lt;w:tblPr/&gt;&lt;w:tcPr&gt;&lt;w:tcBorders&gt;&lt;w:top w:val="single"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w:color="F6BD93" w:themeColor="accent4" w:themeTint="99"/&gt;&lt;/w:tcBorders&gt;&lt;/w:tcPr&gt;&lt;/w:tblStylePr&gt;&lt;w:tblStylePr w:type="lastRow"&gt;&lt;w:rPr&gt;&lt;w:b/&gt;&lt;w:bCs/&gt;&lt;/w:rPr&gt;&lt;w:tblPr/&gt;&lt;w:tcPr&gt;&lt;w:tcBorders&gt;&lt;w:top w:val="single"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w:color="BCB0D1" w:themeColor="accent5" w:themeTint="99"/&gt;&lt;/w:tcBorders&gt;&lt;/w:tcPr&gt;&lt;/w:tblStylePr&gt;&lt;w:tblStylePr w:type="lastRow"&gt;&lt;w:rPr&gt;&lt;w:b/&gt;&lt;w:bCs/&gt;&lt;/w:rPr&gt;&lt;w:tblPr/&gt;&lt;w:tcPr&gt;&lt;w:tcBorders&gt;&lt;w:top w:val="single"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w:color="F1B0BA" w:themeColor="accent6" w:themeTint="99"/&gt;&lt;/w:tcBorders&gt;&lt;/w:tcPr&gt;&lt;/w:tblStylePr&gt;&lt;w:tblStylePr w:type="lastRow"&gt;&lt;w:rPr&gt;&lt;w:b/&gt;&lt;w:bCs/&gt;&lt;/w:rPr&gt;&lt;w:tblPr/&gt;&lt;w:tcPr&gt;&lt;w:tcBorders&gt;&lt;w:top w:val="single"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w:color="ABDFDD" w:themeColor="accent1" w:themeTint="99"/&gt;&lt;w:bottom w:val="single" w:sz="4" w:space="0" w:color="ABDFDD" w:themeColor="accent1" w:themeTint="99"/&gt;&lt;w:insideH w:val="single" w:sz="4" w:space="0" w:color="ABDFDD"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w:color="F4DDA2" w:themeColor="accent2" w:themeTint="99"/&gt;&lt;w:bottom w:val="single" w:sz="4" w:space="0" w:color="F4DDA2" w:themeColor="accent2" w:themeTint="99"/&gt;&lt;w:insideH w:val="single" w:sz="4" w:space="0" w:color="F4DDA2"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w:color="B8DEA3" w:themeColor="accent3" w:themeTint="99"/&gt;&lt;w:bottom w:val="single" w:sz="4" w:space="0" w:color="B8DEA3" w:themeColor="accent3" w:themeTint="99"/&gt;&lt;w:insideH w:val="single" w:sz="4" w:space="0" w:color="B8DEA3"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w:color="F6BD93" w:themeColor="accent4" w:themeTint="99"/&gt;&lt;w:bottom w:val="single" w:sz="4" w:space="0" w:color="F6BD93" w:themeColor="accent4" w:themeTint="99"/&gt;&lt;w:insideH w:val="single" w:sz="4" w:space="0" w:color="F6BD93"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w:color="BCB0D1" w:themeColor="accent5" w:themeTint="99"/&gt;&lt;w:bottom w:val="single" w:sz="4" w:space="0" w:color="BCB0D1" w:themeColor="accent5" w:themeTint="99"/&gt;&lt;w:insideH w:val="single" w:sz="4" w:space="0" w:color="BCB0D1"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w:color="F1B0BA" w:themeColor="accent6" w:themeTint="99"/&gt;&lt;w:bottom w:val="single" w:sz="4" w:space="0" w:color="F1B0BA" w:themeColor="accent6" w:themeTint="99"/&gt;&lt;w:insideH w:val="single" w:sz="4" w:space="0" w:color="F1B0BA"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w:color="74CBC8" w:themeColor="accent1"/&gt;&lt;w:left w:val="single" w:sz="4" w:space="0" w:color="74CBC8" w:themeColor="accent1"/&gt;&lt;w:bottom w:val="single" w:sz="4" w:space="0" w:color="74CBC8" w:themeColor="accent1"/&gt;&lt;w:right w:val="single" w:sz="4" w:space="0" w:color="74CBC8" w:themeColor="accent1"/&gt;&lt;/w:tblBorders&gt;&lt;/w:tblPr&gt;&lt;w:tblStylePr w:type="firstRow"&gt;&lt;w:rPr&gt;&lt;w:b/&gt;&lt;w:bCs/&gt;&lt;w:color w:val="FFFFFF" w:themeColor="background1"/&gt;&lt;/w:rPr&gt;&lt;w:tblPr/&gt;&lt;w:tcPr&gt;&lt;w:shd w:val="clear" w:color="auto" w:fill="74CBC8" w:themeFill="accent1"/&gt;&lt;/w:tcPr&gt;&lt;/w:tblStylePr&gt;&lt;w:tblStylePr w:type="lastRow"&gt;&lt;w:rPr&gt;&lt;w:b/&gt;&lt;w:bCs/&gt;&lt;/w:rPr&gt;&lt;w:tblPr/&gt;&lt;w:tcPr&gt;&lt;w:tcBorders&gt;&lt;w:top w:val="double" w:sz="4" w:space="0" w:color="74CBC8"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w:color="74CBC8" w:themeColor="accent1"/&gt;&lt;w:right w:val="single" w:sz="4" w:space="0" w:color="74CBC8" w:themeColor="accent1"/&gt;&lt;/w:tcBorders&gt;&lt;/w:tcPr&gt;&lt;/w:tblStylePr&gt;&lt;w:tblStylePr w:type="band1Horz"&gt;&lt;w:tblPr/&gt;&lt;w:tcPr&gt;&lt;w:tcBorders&gt;&lt;w:top w:val="single" w:sz="4" w:space="0" w:color="74CBC8" w:themeColor="accent1"/&gt;&lt;w:bottom w:val="single" w:sz="4" w:space="0" w:color="74CBC8"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w:color="74CBC8" w:themeColor="accent1"/&gt;&lt;w:left w:val="nil"/&gt;&lt;/w:tcBorders&gt;&lt;/w:tcPr&gt;&lt;/w:tblStylePr&gt;&lt;w:tblStylePr w:type="swCell"&gt;&lt;w:tblPr/&gt;&lt;w:tcPr&gt;&lt;w:tcBorders&gt;&lt;w:top w:val="double" w:sz="4" w:space="0" w:color="74CBC8"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w:color="EDC765" w:themeColor="accent2"/&gt;&lt;w:left w:val="single" w:sz="4" w:space="0" w:color="EDC765" w:themeColor="accent2"/&gt;&lt;w:bottom w:val="single" w:sz="4" w:space="0" w:color="EDC765" w:themeColor="accent2"/&gt;&lt;w:right w:val="single" w:sz="4" w:space="0" w:color="EDC765" w:themeColor="accent2"/&gt;&lt;/w:tblBorders&gt;&lt;/w:tblPr&gt;&lt;w:tblStylePr w:type="firstRow"&gt;&lt;w:rPr&gt;&lt;w:b/&gt;&lt;w:bCs/&gt;&lt;w:color w:val="FFFFFF" w:themeColor="background1"/&gt;&lt;/w:rPr&gt;&lt;w:tblPr/&gt;&lt;w:tcPr&gt;&lt;w:shd w:val="clear" w:color="auto" w:fill="EDC765" w:themeFill="accent2"/&gt;&lt;/w:tcPr&gt;&lt;/w:tblStylePr&gt;&lt;w:tblStylePr w:type="lastRow"&gt;&lt;w:rPr&gt;&lt;w:b/&gt;&lt;w:bCs/&gt;&lt;/w:rPr&gt;&lt;w:tblPr/&gt;&lt;w:tcPr&gt;&lt;w:tcBorders&gt;&lt;w:top w:val="double" w:sz="4" w:space="0" w:color="EDC765"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w:color="EDC765" w:themeColor="accent2"/&gt;&lt;w:right w:val="single" w:sz="4" w:space="0" w:color="EDC765" w:themeColor="accent2"/&gt;&lt;/w:tcBorders&gt;&lt;/w:tcPr&gt;&lt;/w:tblStylePr&gt;&lt;w:tblStylePr w:type="band1Horz"&gt;&lt;w:tblPr/&gt;&lt;w:tcPr&gt;&lt;w:tcBorders&gt;&lt;w:top w:val="single" w:sz="4" w:space="0" w:color="EDC765" w:themeColor="accent2"/&gt;&lt;w:bottom w:val="single" w:sz="4" w:space="0" w:color="EDC765"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w:color="EDC765" w:themeColor="accent2"/&gt;&lt;w:left w:val="nil"/&gt;&lt;/w:tcBorders&gt;&lt;/w:tcPr&gt;&lt;/w:tblStylePr&gt;&lt;w:tblStylePr w:type="swCell"&gt;&lt;w:tblPr/&gt;&lt;w:tcPr&gt;&lt;w:tcBorders&gt;&lt;w:top w:val="double" w:sz="4" w:space="0" w:color="EDC765"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w:color="8AC867" w:themeColor="accent3"/&gt;&lt;w:left w:val="single" w:sz="4" w:space="0" w:color="8AC867" w:themeColor="accent3"/&gt;&lt;w:bottom w:val="single" w:sz="4" w:space="0" w:color="8AC867" w:themeColor="accent3"/&gt;&lt;w:right w:val="single" w:sz="4" w:space="0" w:color="8AC867" w:themeColor="accent3"/&gt;&lt;/w:tblBorders&gt;&lt;/w:tblPr&gt;&lt;w:tblStylePr w:type="firstRow"&gt;&lt;w:rPr&gt;&lt;w:b/&gt;&lt;w:bCs/&gt;&lt;w:color w:val="FFFFFF" w:themeColor="background1"/&gt;&lt;/w:rPr&gt;&lt;w:tblPr/&gt;&lt;w:tcPr&gt;&lt;w:shd w:val="clear" w:color="auto" w:fill="8AC867" w:themeFill="accent3"/&gt;&lt;/w:tcPr&gt;&lt;/w:tblStylePr&gt;&lt;w:tblStylePr w:type="lastRow"&gt;&lt;w:rPr&gt;&lt;w:b/&gt;&lt;w:bCs/&gt;&lt;/w:rPr&gt;&lt;w:tblPr/&gt;&lt;w:tcPr&gt;&lt;w:tcBorders&gt;&lt;w:top w:val="double" w:sz="4" w:space="0" w:color="8AC867"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w:color="8AC867" w:themeColor="accent3"/&gt;&lt;w:right w:val="single" w:sz="4" w:space="0" w:color="8AC867" w:themeColor="accent3"/&gt;&lt;/w:tcBorders&gt;&lt;/w:tcPr&gt;&lt;/w:tblStylePr&gt;&lt;w:tblStylePr w:type="band1Horz"&gt;&lt;w:tblPr/&gt;&lt;w:tcPr&gt;&lt;w:tcBorders&gt;&lt;w:top w:val="single" w:sz="4" w:space="0" w:color="8AC867" w:themeColor="accent3"/&gt;&lt;w:bottom w:val="single" w:sz="4" w:space="0" w:color="8AC867"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w:color="8AC867" w:themeColor="accent3"/&gt;&lt;w:left w:val="nil"/&gt;&lt;/w:tcBorders&gt;&lt;/w:tcPr&gt;&lt;/w:tblStylePr&gt;&lt;w:tblStylePr w:type="swCell"&gt;&lt;w:tblPr/&gt;&lt;w:tcPr&gt;&lt;w:tcBorders&gt;&lt;w:top w:val="double" w:sz="4" w:space="0" w:color="8AC867"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w:color="F0924C" w:themeColor="accent4"/&gt;&lt;w:left w:val="single" w:sz="4" w:space="0" w:color="F0924C" w:themeColor="accent4"/&gt;&lt;w:bottom w:val="single" w:sz="4" w:space="0" w:color="F0924C" w:themeColor="accent4"/&gt;&lt;w:right w:val="single" w:sz="4" w:space="0" w:color="F0924C" w:themeColor="accent4"/&gt;&lt;/w:tblBorders&gt;&lt;/w:tblPr&gt;&lt;w:tblStylePr w:type="firstRow"&gt;&lt;w:rPr&gt;&lt;w:b/&gt;&lt;w:bCs/&gt;&lt;w:color w:val="FFFFFF" w:themeColor="background1"/&gt;&lt;/w:rPr&gt;&lt;w:tblPr/&gt;&lt;w:tcPr&gt;&lt;w:shd w:val="clear" w:color="auto" w:fill="F0924C" w:themeFill="accent4"/&gt;&lt;/w:tcPr&gt;&lt;/w:tblStylePr&gt;&lt;w:tblStylePr w:type="lastRow"&gt;&lt;w:rPr&gt;&lt;w:b/&gt;&lt;w:bCs/&gt;&lt;/w:rPr&gt;&lt;w:tblPr/&gt;&lt;w:tcPr&gt;&lt;w:tcBorders&gt;&lt;w:top w:val="double" w:sz="4" w:space="0" w:color="F0924C"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w:color="F0924C" w:themeColor="accent4"/&gt;&lt;w:right w:val="single" w:sz="4" w:space="0" w:color="F0924C" w:themeColor="accent4"/&gt;&lt;/w:tcBorders&gt;&lt;/w:tcPr&gt;&lt;/w:tblStylePr&gt;&lt;w:tblStylePr w:type="band1Horz"&gt;&lt;w:tblPr/&gt;&lt;w:tcPr&gt;&lt;w:tcBorders&gt;&lt;w:top w:val="single" w:sz="4" w:space="0" w:color="F0924C" w:themeColor="accent4"/&gt;&lt;w:bottom w:val="single" w:sz="4" w:space="0" w:color="F0924C"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w:color="F0924C" w:themeColor="accent4"/&gt;&lt;w:left w:val="nil"/&gt;&lt;/w:tcBorders&gt;&lt;/w:tcPr&gt;&lt;/w:tblStylePr&gt;&lt;w:tblStylePr w:type="swCell"&gt;&lt;w:tblPr/&gt;&lt;w:tcPr&gt;&lt;w:tcBorders&gt;&lt;w:top w:val="double" w:sz="4" w:space="0" w:color="F0924C"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w:color="907CB3" w:themeColor="accent5"/&gt;&lt;w:left w:val="single" w:sz="4" w:space="0" w:color="907CB3" w:themeColor="accent5"/&gt;&lt;w:bottom w:val="single" w:sz="4" w:space="0" w:color="907CB3" w:themeColor="accent5"/&gt;&lt;w:right w:val="single" w:sz="4" w:space="0" w:color="907CB3" w:themeColor="accent5"/&gt;&lt;/w:tblBorders&gt;&lt;/w:tblPr&gt;&lt;w:tblStylePr w:type="firstRow"&gt;&lt;w:rPr&gt;&lt;w:b/&gt;&lt;w:bCs/&gt;&lt;w:color w:val="FFFFFF" w:themeColor="background1"/&gt;&lt;/w:rPr&gt;&lt;w:tblPr/&gt;&lt;w:tcPr&gt;&lt;w:shd w:val="clear" w:color="auto" w:fill="907CB3" w:themeFill="accent5"/&gt;&lt;/w:tcPr&gt;&lt;/w:tblStylePr&gt;&lt;w:tblStylePr w:type="lastRow"&gt;&lt;w:rPr&gt;&lt;w:b/&gt;&lt;w:bCs/&gt;&lt;/w:rPr&gt;&lt;w:tblPr/&gt;&lt;w:tcPr&gt;&lt;w:tcBorders&gt;&lt;w:top w:val="double" w:sz="4" w:space="0" w:color="907CB3"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w:color="907CB3" w:themeColor="accent5"/&gt;&lt;w:right w:val="single" w:sz="4" w:space="0" w:color="907CB3" w:themeColor="accent5"/&gt;&lt;/w:tcBorders&gt;&lt;/w:tcPr&gt;&lt;/w:tblStylePr&gt;&lt;w:tblStylePr w:type="band1Horz"&gt;&lt;w:tblPr/&gt;&lt;w:tcPr&gt;&lt;w:tcBorders&gt;&lt;w:top w:val="single" w:sz="4" w:space="0" w:color="907CB3" w:themeColor="accent5"/&gt;&lt;w:bottom w:val="single" w:sz="4" w:space="0" w:color="907CB3"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w:color="907CB3" w:themeColor="accent5"/&gt;&lt;w:left w:val="nil"/&gt;&lt;/w:tcBorders&gt;&lt;/w:tcPr&gt;&lt;/w:tblStylePr&gt;&lt;w:tblStylePr w:type="swCell"&gt;&lt;w:tblPr/&gt;&lt;w:tcPr&gt;&lt;w:tcBorders&gt;&lt;w:top w:val="double" w:sz="4" w:space="0" w:color="907CB3"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w:color="E87C8D" w:themeColor="accent6"/&gt;&lt;w:left w:val="single" w:sz="4" w:space="0" w:color="E87C8D" w:themeColor="accent6"/&gt;&lt;w:bottom w:val="single" w:sz="4" w:space="0" w:color="E87C8D" w:themeColor="accent6"/&gt;&lt;w:right w:val="single" w:sz="4" w:space="0" w:color="E87C8D" w:themeColor="accent6"/&gt;&lt;/w:tblBorders&gt;&lt;/w:tblPr&gt;&lt;w:tblStylePr w:type="firstRow"&gt;&lt;w:rPr&gt;&lt;w:b/&gt;&lt;w:bCs/&gt;&lt;w:color w:val="FFFFFF" w:themeColor="background1"/&gt;&lt;/w:rPr&gt;&lt;w:tblPr/&gt;&lt;w:tcPr&gt;&lt;w:shd w:val="clear" w:color="auto" w:fill="E87C8D" w:themeFill="accent6"/&gt;&lt;/w:tcPr&gt;&lt;/w:tblStylePr&gt;&lt;w:tblStylePr w:type="lastRow"&gt;&lt;w:rPr&gt;&lt;w:b/&gt;&lt;w:bCs/&gt;&lt;/w:rPr&gt;&lt;w:tblPr/&gt;&lt;w:tcPr&gt;&lt;w:tcBorders&gt;&lt;w:top w:val="double" w:sz="4" w:space="0" w:color="E87C8D"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w:color="E87C8D" w:themeColor="accent6"/&gt;&lt;w:right w:val="single" w:sz="4" w:space="0" w:color="E87C8D" w:themeColor="accent6"/&gt;&lt;/w:tcBorders&gt;&lt;/w:tcPr&gt;&lt;/w:tblStylePr&gt;&lt;w:tblStylePr w:type="band1Horz"&gt;&lt;w:tblPr/&gt;&lt;w:tcPr&gt;&lt;w:tcBorders&gt;&lt;w:top w:val="single" w:sz="4" w:space="0" w:color="E87C8D" w:themeColor="accent6"/&gt;&lt;w:bottom w:val="single" w:sz="4" w:space="0" w:color="E87C8D"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w:color="E87C8D" w:themeColor="accent6"/&gt;&lt;w:left w:val="nil"/&gt;&lt;/w:tcBorders&gt;&lt;/w:tcPr&gt;&lt;/w:tblStylePr&gt;&lt;w:tblStylePr w:type="swCell"&gt;&lt;w:tblPr/&gt;&lt;w:tcPr&gt;&lt;w:tcBorders&gt;&lt;w:top w:val="double" w:sz="4" w:space="0" w:color="E87C8D"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w:val="nil"/&gt;&lt;/w:tcBorders&gt;&lt;w:shd w:val="clear" w:color="auto" w:fill="74CBC8" w:themeFill="accent1"/&gt;&lt;/w:tcPr&gt;&lt;/w:tblStylePr&gt;&lt;w:tblStylePr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w:val="nil"/&gt;&lt;/w:tcBorders&gt;&lt;w:shd w:val="clear" w:color="auto" w:fill="EDC765" w:themeFill="accent2"/&gt;&lt;/w:tcPr&gt;&lt;/w:tblStylePr&gt;&lt;w:tblStylePr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w:val="nil"/&gt;&lt;/w:tcBorders&gt;&lt;w:shd w:val="clear" w:color="auto" w:fill="8AC867" w:themeFill="accent3"/&gt;&lt;/w:tcPr&gt;&lt;/w:tblStylePr&gt;&lt;w:tblStylePr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w:val="nil"/&gt;&lt;/w:tcBorders&gt;&lt;w:shd w:val="clear" w:color="auto" w:fill="F0924C" w:themeFill="accent4"/&gt;&lt;/w:tcPr&gt;&lt;/w:tblStylePr&gt;&lt;w:tblStylePr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w:val="nil"/&gt;&lt;/w:tcBorders&gt;&lt;w:shd w:val="clear" w:color="auto" w:fill="907CB3" w:themeFill="accent5"/&gt;&lt;/w:tcPr&gt;&lt;/w:tblStylePr&gt;&lt;w:tblStylePr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w:val="nil"/&gt;&lt;/w:tcBorders&gt;&lt;w:shd w:val="clear" w:color="auto" w:fill="E87C8D" w:themeFill="accent6"/&gt;&lt;/w:tcPr&gt;&lt;/w:tblStylePr&gt;&lt;w:tblStylePr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w:color="74CBC8" w:themeColor="accent1"/&gt;&lt;w:left w:val="single" w:sz="24" w:space="0" w:color="74CBC8" w:themeColor="accent1"/&gt;&lt;w:bottom w:val="single" w:sz="24" w:space="0" w:color="74CBC8" w:themeColor="accent1"/&gt;&lt;w:right w:val="single" w:sz="24" w:space="0" w:color="74CBC8" w:themeColor="accent1"/&gt;&lt;/w:tblBorders&gt;&lt;/w:tblPr&gt;&lt;w:tcPr&gt;&lt;w:shd w:val="clear" w:color="auto" w:fill="74CBC8"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w:color="EDC765" w:themeColor="accent2"/&gt;&lt;w:left w:val="single" w:sz="24" w:space="0" w:color="EDC765" w:themeColor="accent2"/&gt;&lt;w:bottom w:val="single" w:sz="24" w:space="0" w:color="EDC765" w:themeColor="accent2"/&gt;&lt;w:right w:val="single" w:sz="24" w:space="0" w:color="EDC765" w:themeColor="accent2"/&gt;&lt;/w:tblBorders&gt;&lt;/w:tblPr&gt;&lt;w:tcPr&gt;&lt;w:shd w:val="clear" w:color="auto" w:fill="EDC765"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w:color="8AC867" w:themeColor="accent3"/&gt;&lt;w:left w:val="single" w:sz="24" w:space="0" w:color="8AC867" w:themeColor="accent3"/&gt;&lt;w:bottom w:val="single" w:sz="24" w:space="0" w:color="8AC867" w:themeColor="accent3"/&gt;&lt;w:right w:val="single" w:sz="24" w:space="0" w:color="8AC867" w:themeColor="accent3"/&gt;&lt;/w:tblBorders&gt;&lt;/w:tblPr&gt;&lt;w:tcPr&gt;&lt;w:shd w:val="clear" w:color="auto" w:fill="8AC867"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w:color="F0924C" w:themeColor="accent4"/&gt;&lt;w:left w:val="single" w:sz="24" w:space="0" w:color="F0924C" w:themeColor="accent4"/&gt;&lt;w:bottom w:val="single" w:sz="24" w:space="0" w:color="F0924C" w:themeColor="accent4"/&gt;&lt;w:right w:val="single" w:sz="24" w:space="0" w:color="F0924C" w:themeColor="accent4"/&gt;&lt;/w:tblBorders&gt;&lt;/w:tblPr&gt;&lt;w:tcPr&gt;&lt;w:shd w:val="clear" w:color="auto" w:fill="F0924C"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w:color="907CB3" w:themeColor="accent5"/&gt;&lt;w:left w:val="single" w:sz="24" w:space="0" w:color="907CB3" w:themeColor="accent5"/&gt;&lt;w:bottom w:val="single" w:sz="24" w:space="0" w:color="907CB3" w:themeColor="accent5"/&gt;&lt;w:right w:val="single" w:sz="24" w:space="0" w:color="907CB3" w:themeColor="accent5"/&gt;&lt;/w:tblBorders&gt;&lt;/w:tblPr&gt;&lt;w:tcPr&gt;&lt;w:shd w:val="clear" w:color="auto" w:fill="907CB3"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w:color="E87C8D" w:themeColor="accent6"/&gt;&lt;w:left w:val="single" w:sz="24" w:space="0" w:color="E87C8D" w:themeColor="accent6"/&gt;&lt;w:bottom w:val="single" w:sz="24" w:space="0" w:color="E87C8D" w:themeColor="accent6"/&gt;&lt;w:right w:val="single" w:sz="24" w:space="0" w:color="E87C8D" w:themeColor="accent6"/&gt;&lt;/w:tblBorders&gt;&lt;/w:tblPr&gt;&lt;w:tcPr&gt;&lt;w:shd w:val="clear" w:color="auto" w:fill="E87C8D"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w:color="74CBC8" w:themeColor="accent1"/&gt;&lt;w:bottom w:val="single" w:sz="4" w:space="0" w:color="74CBC8" w:themeColor="accent1"/&gt;&lt;/w:tblBorders&gt;&lt;/w:tblPr&gt;&lt;w:tblStylePr w:type="firstRow"&gt;&lt;w:rPr&gt;&lt;w:b/&gt;&lt;w:bCs/&gt;&lt;/w:rPr&gt;&lt;w:tblPr/&gt;&lt;w:tcPr&gt;&lt;w:tcBorders&gt;&lt;w:bottom w:val="single" w:sz="4" w:space="0" w:color="74CBC8" w:themeColor="accent1"/&gt;&lt;/w:tcBorders&gt;&lt;/w:tcPr&gt;&lt;/w:tblStylePr&gt;&lt;w:tblStylePr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w:color="EDC765" w:themeColor="accent2"/&gt;&lt;w:bottom w:val="single" w:sz="4" w:space="0" w:color="EDC765" w:themeColor="accent2"/&gt;&lt;/w:tblBorders&gt;&lt;/w:tblPr&gt;&lt;w:tblStylePr w:type="firstRow"&gt;&lt;w:rPr&gt;&lt;w:b/&gt;&lt;w:bCs/&gt;&lt;/w:rPr&gt;&lt;w:tblPr/&gt;&lt;w:tcPr&gt;&lt;w:tcBorders&gt;&lt;w:bottom w:val="single" w:sz="4" w:space="0" w:color="EDC765" w:themeColor="accent2"/&gt;&lt;/w:tcBorders&gt;&lt;/w:tcPr&gt;&lt;/w:tblStylePr&gt;&lt;w:tblStylePr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w:color="8AC867" w:themeColor="accent3"/&gt;&lt;w:bottom w:val="single" w:sz="4" w:space="0" w:color="8AC867" w:themeColor="accent3"/&gt;&lt;/w:tblBorders&gt;&lt;/w:tblPr&gt;&lt;w:tblStylePr w:type="firstRow"&gt;&lt;w:rPr&gt;&lt;w:b/&gt;&lt;w:bCs/&gt;&lt;/w:rPr&gt;&lt;w:tblPr/&gt;&lt;w:tcPr&gt;&lt;w:tcBorders&gt;&lt;w:bottom w:val="single" w:sz="4" w:space="0" w:color="8AC867" w:themeColor="accent3"/&gt;&lt;/w:tcBorders&gt;&lt;/w:tcPr&gt;&lt;/w:tblStylePr&gt;&lt;w:tblStylePr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w:color="F0924C" w:themeColor="accent4"/&gt;&lt;w:bottom w:val="single" w:sz="4" w:space="0" w:color="F0924C" w:themeColor="accent4"/&gt;&lt;/w:tblBorders&gt;&lt;/w:tblPr&gt;&lt;w:tblStylePr w:type="firstRow"&gt;&lt;w:rPr&gt;&lt;w:b/&gt;&lt;w:bCs/&gt;&lt;/w:rPr&gt;&lt;w:tblPr/&gt;&lt;w:tcPr&gt;&lt;w:tcBorders&gt;&lt;w:bottom w:val="single" w:sz="4" w:space="0" w:color="F0924C" w:themeColor="accent4"/&gt;&lt;/w:tcBorders&gt;&lt;/w:tcPr&gt;&lt;/w:tblStylePr&gt;&lt;w:tblStylePr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w:color="907CB3" w:themeColor="accent5"/&gt;&lt;w:bottom w:val="single" w:sz="4" w:space="0" w:color="907CB3" w:themeColor="accent5"/&gt;&lt;/w:tblBorders&gt;&lt;/w:tblPr&gt;&lt;w:tblStylePr w:type="firstRow"&gt;&lt;w:rPr&gt;&lt;w:b/&gt;&lt;w:bCs/&gt;&lt;/w:rPr&gt;&lt;w:tblPr/&gt;&lt;w:tcPr&gt;&lt;w:tcBorders&gt;&lt;w:bottom w:val="single" w:sz="4" w:space="0" w:color="907CB3" w:themeColor="accent5"/&gt;&lt;/w:tcBorders&gt;&lt;/w:tcPr&gt;&lt;/w:tblStylePr&gt;&lt;w:tblStylePr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w:color="E87C8D" w:themeColor="accent6"/&gt;&lt;w:bottom w:val="single" w:sz="4" w:space="0" w:color="E87C8D" w:themeColor="accent6"/&gt;&lt;/w:tblBorders&gt;&lt;/w:tblPr&gt;&lt;w:tblStylePr w:type="firstRow"&gt;&lt;w:rPr&gt;&lt;w:b/&gt;&lt;w:bCs/&gt;&lt;/w:rPr&gt;&lt;w:tblPr/&gt;&lt;w:tcPr&gt;&lt;w:tcBorders&gt;&lt;w:bottom w:val="single" w:sz="4" w:space="0" w:color="E87C8D" w:themeColor="accent6"/&gt;&lt;/w:tcBorders&gt;&lt;/w:tcPr&gt;&lt;/w:tblStylePr&gt;&lt;w:tblStylePr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w:color="74CBC8"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w:color="74CBC8"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w:color="74CBC8"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w:color="74CBC8" w:themeColor="accent1"/&gt;&lt;/w:tcBorders&gt;&lt;w:shd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w:color="EDC765"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w:color="EDC765"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w:color="EDC765"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w:color="EDC765" w:themeColor="accent2"/&gt;&lt;/w:tcBorders&gt;&lt;w:shd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w:color="8AC867"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w:color="8AC867"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w:color="8AC867"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w:color="8AC867" w:themeColor="accent3"/&gt;&lt;/w:tcBorders&gt;&lt;w:shd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w:color="F0924C"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w:color="F0924C"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w:color="F0924C"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w:color="F0924C" w:themeColor="accent4"/&gt;&lt;/w:tcBorders&gt;&lt;w:shd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w:color="907CB3"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w:color="907CB3"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w:color="907CB3"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w:color="907CB3" w:themeColor="accent5"/&gt;&lt;/w:tcBorders&gt;&lt;w:shd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w:color="E87C8D"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w:color="E87C8D"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w:color="E87C8D"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w:color="E87C8D" w:themeColor="accent6"/&gt;&lt;/w:tcBorders&gt;&lt;w:shd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w:themeTint="BF"/&gt;&lt;w:insideV w:val="single" w:sz="8" w:space="0" w:color="96D8D5" w:themeColor="accent1" w:themeTint="BF"/&gt;&lt;/w:tblBorders&gt;&lt;/w:tblPr&gt;&lt;w:tcPr&gt;&lt;w:shd w:val="clear" w:color="auto" w:fill="DCF2F1" w:themeFill="accent1" w:themeFillTint="3F"/&gt;&lt;/w:tcPr&gt;&lt;w:tblStylePr w:type="firstRow"&gt;&lt;w:rPr&gt;&lt;w:b/&gt;&lt;w:bCs/&gt;&lt;/w:rPr&gt;&lt;/w:tblStylePr&gt;&lt;w:tblStylePr w:type="lastRow"&gt;&lt;w:rPr&gt;&lt;w:b/&gt;&lt;w:bCs/&gt;&lt;/w:rPr&gt;&lt;w:tblPr/&gt;&lt;w:tcPr&gt;&lt;w:tcBorders&gt;&lt;w:top w:val="single" w:sz="18" w:space="0" w:color="96D8D5"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w:themeTint="BF"/&gt;&lt;w:insideV w:val="single" w:sz="8" w:space="0" w:color="F1D48B" w:themeColor="accent2" w:themeTint="BF"/&gt;&lt;/w:tblBorders&gt;&lt;/w:tblPr&gt;&lt;w:tcPr&gt;&lt;w:shd w:val="clear" w:color="auto" w:fill="FAF1D8" w:themeFill="accent2" w:themeFillTint="3F"/&gt;&lt;/w:tcPr&gt;&lt;w:tblStylePr w:type="firstRow"&gt;&lt;w:rPr&gt;&lt;w:b/&gt;&lt;w:bCs/&gt;&lt;/w:rPr&gt;&lt;/w:tblStylePr&gt;&lt;w:tblStylePr w:type="lastRow"&gt;&lt;w:rPr&gt;&lt;w:b/&gt;&lt;w:bCs/&gt;&lt;/w:rPr&gt;&lt;w:tblPr/&gt;&lt;w:tcPr&gt;&lt;w:tcBorders&gt;&lt;w:top w:val="single" w:sz="18" w:space="0" w:color="F1D48B"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w:themeTint="BF"/&gt;&lt;w:insideV w:val="single" w:sz="8" w:space="0" w:color="A7D58C" w:themeColor="accent3" w:themeTint="BF"/&gt;&lt;/w:tblBorders&gt;&lt;/w:tblPr&gt;&lt;w:tcPr&gt;&lt;w:shd w:val="clear" w:color="auto" w:fill="E1F1D9" w:themeFill="accent3" w:themeFillTint="3F"/&gt;&lt;/w:tcPr&gt;&lt;w:tblStylePr w:type="firstRow"&gt;&lt;w:rPr&gt;&lt;w:b/&gt;&lt;w:bCs/&gt;&lt;/w:rPr&gt;&lt;/w:tblStylePr&gt;&lt;w:tblStylePr w:type="lastRow"&gt;&lt;w:rPr&gt;&lt;w:b/&gt;&lt;w:bCs/&gt;&lt;/w:rPr&gt;&lt;w:tblPr/&gt;&lt;w:tcPr&gt;&lt;w:tcBorders&gt;&lt;w:top w:val="single" w:sz="18" w:space="0" w:color="A7D58C"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w:themeTint="BF"/&gt;&lt;w:insideV w:val="single" w:sz="8" w:space="0" w:color="F3AC78" w:themeColor="accent4" w:themeTint="BF"/&gt;&lt;/w:tblBorders&gt;&lt;/w:tblPr&gt;&lt;w:tcPr&gt;&lt;w:shd w:val="clear" w:color="auto" w:fill="FBE3D2" w:themeFill="accent4" w:themeFillTint="3F"/&gt;&lt;/w:tcPr&gt;&lt;w:tblStylePr w:type="firstRow"&gt;&lt;w:rPr&gt;&lt;w:b/&gt;&lt;w:bCs/&gt;&lt;/w:rPr&gt;&lt;/w:tblStylePr&gt;&lt;w:tblStylePr w:type="lastRow"&gt;&lt;w:rPr&gt;&lt;w:b/&gt;&lt;w:bCs/&gt;&lt;/w:rPr&gt;&lt;w:tblPr/&gt;&lt;w:tcPr&gt;&lt;w:tcBorders&gt;&lt;w:top w:val="single" w:sz="18" w:space="0" w:color="F3AC78"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w:themeTint="BF"/&gt;&lt;w:insideV w:val="single" w:sz="8" w:space="0" w:color="AB9CC6" w:themeColor="accent5" w:themeTint="BF"/&gt;&lt;/w:tblBorders&gt;&lt;/w:tblPr&gt;&lt;w:tcPr&gt;&lt;w:shd w:val="clear" w:color="auto" w:fill="E3DEEC" w:themeFill="accent5" w:themeFillTint="3F"/&gt;&lt;/w:tcPr&gt;&lt;w:tblStylePr w:type="firstRow"&gt;&lt;w:rPr&gt;&lt;w:b/&gt;&lt;w:bCs/&gt;&lt;/w:rPr&gt;&lt;/w:tblStylePr&gt;&lt;w:tblStylePr w:type="lastRow"&gt;&lt;w:rPr&gt;&lt;w:b/&gt;&lt;w:bCs/&gt;&lt;/w:rPr&gt;&lt;w:tblPr/&gt;&lt;w:tcPr&gt;&lt;w:tcBorders&gt;&lt;w:top w:val="single" w:sz="18" w:space="0" w:color="AB9CC6"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w:themeTint="BF"/&gt;&lt;w:insideV w:val="single" w:sz="8" w:space="0" w:color="ED9CA9" w:themeColor="accent6" w:themeTint="BF"/&gt;&lt;/w:tblBorders&gt;&lt;/w:tblPr&gt;&lt;w:tcPr&gt;&lt;w:shd w:val="clear" w:color="auto" w:fill="F9DEE2" w:themeFill="accent6" w:themeFillTint="3F"/&gt;&lt;/w:tcPr&gt;&lt;w:tblStylePr w:type="firstRow"&gt;&lt;w:rPr&gt;&lt;w:b/&gt;&lt;w:bCs/&gt;&lt;/w:rPr&gt;&lt;/w:tblStylePr&gt;&lt;w:tblStylePr w:type="lastRow"&gt;&lt;w:rPr&gt;&lt;w:b/&gt;&lt;w:bCs/&gt;&lt;/w:rPr&gt;&lt;w:tblPr/&gt;&lt;w:tcPr&gt;&lt;w:tcBorders&gt;&lt;w:top w:val="single" w:sz="18" w:space="0" w:color="ED9CA9"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w:themeColor="accent1"/&gt;&lt;/w:tblBorders&gt;&lt;/w:tblPr&gt;&lt;w:tcPr&gt;&lt;w:shd w:val="clear" w:color="auto" w:fill="DCF2F1" w:themeFill="accent1" w:themeFillTint="3F"/&gt;&lt;/w:tcPr&gt;&lt;w:tblStylePr w:type="firstRow"&gt;&lt;w:rPr&gt;&lt;w:b/&gt;&lt;w:bCs/&gt;&lt;w:color w:val="000000" w:themeColor="text1"/&gt;&lt;/w:rPr&gt;&lt;w:tblPr/&gt;&lt;w:tcPr&gt;&lt;w:shd w:val="clear" w:color="auto" w:fill="F1F9F9"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w:fill="E3F4F4" w:themeFill="accent1" w:themeFillTint="33"/&gt;&lt;/w:tcPr&gt;&lt;/w:tblStylePr&gt;&lt;w:tblStylePr w:type="band1Vert"&gt;&lt;w:tblPr/&gt;&lt;w:tcPr&gt;&lt;w:shd w:val="clear" w:color="auto" w:fill="B9E5E3" w:themeFill="accent1" w:themeFillTint="7F"/&gt;&lt;/w:tcPr&gt;&lt;/w:tblStylePr&gt;&lt;w:tblStylePr w:type="band1Horz"&gt;&lt;w:tblPr/&gt;&lt;w:tcPr&gt;&lt;w:tcBorders&gt;&lt;w:insideH w:val="single" w:sz="6" w:space="0" w:color="74CBC8" w:themeColor="accent1"/&gt;&lt;w:insideV w:val="single" w:sz="6" w:space="0" w:color="74CBC8" w:themeColor="accent1"/&gt;&lt;/w:tcBorders&gt;&lt;w:shd w:val="clear" w:color="auto" w:fill="B9E5E3"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w:themeColor="accent2"/&gt;&lt;/w:tblBorders&gt;&lt;/w:tblPr&gt;&lt;w:tcPr&gt;&lt;w:shd w:val="clear" w:color="auto" w:fill="FAF1D8" w:themeFill="accent2" w:themeFillTint="3F"/&gt;&lt;/w:tcPr&gt;&lt;w:tblStylePr w:type="firstRow"&gt;&lt;w:rPr&gt;&lt;w:b/&gt;&lt;w:bCs/&gt;&lt;w:color w:val="000000" w:themeColor="text1"/&gt;&lt;/w:rPr&gt;&lt;w:tblPr/&gt;&lt;w:tcPr&gt;&lt;w:shd w:val="clear" w:color="auto" w:fill="FDF9EF"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w:fill="FBF3DF" w:themeFill="accent2" w:themeFillTint="33"/&gt;&lt;/w:tcPr&gt;&lt;/w:tblStylePr&gt;&lt;w:tblStylePr w:type="band1Vert"&gt;&lt;w:tblPr/&gt;&lt;w:tcPr&gt;&lt;w:shd w:val="clear" w:color="auto" w:fill="F6E2B2" w:themeFill="accent2" w:themeFillTint="7F"/&gt;&lt;/w:tcPr&gt;&lt;/w:tblStylePr&gt;&lt;w:tblStylePr w:type="band1Horz"&gt;&lt;w:tblPr/&gt;&lt;w:tcPr&gt;&lt;w:tcBorders&gt;&lt;w:insideH w:val="single" w:sz="6" w:space="0" w:color="EDC765" w:themeColor="accent2"/&gt;&lt;w:insideV w:val="single" w:sz="6" w:space="0" w:color="EDC765" w:themeColor="accent2"/&gt;&lt;/w:tcBorders&gt;&lt;w:shd w:val="clear" w:color="auto" w:fill="F6E2B2"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w:themeColor="accent3"/&gt;&lt;/w:tblBorders&gt;&lt;/w:tblPr&gt;&lt;w:tcPr&gt;&lt;w:shd w:val="clear" w:color="auto" w:fill="E1F1D9" w:themeFill="accent3" w:themeFillTint="3F"/&gt;&lt;/w:tcPr&gt;&lt;w:tblStylePr w:type="firstRow"&gt;&lt;w:rPr&gt;&lt;w:b/&gt;&lt;w:bCs/&gt;&lt;w:color w:val="000000" w:themeColor="text1"/&gt;&lt;/w:rPr&gt;&lt;w:tblPr/&gt;&lt;w:tcPr&gt;&lt;w:shd w:val="clear" w:color="auto" w:fill="F3F9F0"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w:fill="E7F4E0" w:themeFill="accent3" w:themeFillTint="33"/&gt;&lt;/w:tcPr&gt;&lt;/w:tblStylePr&gt;&lt;w:tblStylePr w:type="band1Vert"&gt;&lt;w:tblPr/&gt;&lt;w:tcPr&gt;&lt;w:shd w:val="clear" w:color="auto" w:fill="C4E3B3" w:themeFill="accent3" w:themeFillTint="7F"/&gt;&lt;/w:tcPr&gt;&lt;/w:tblStylePr&gt;&lt;w:tblStylePr w:type="band1Horz"&gt;&lt;w:tblPr/&gt;&lt;w:tcPr&gt;&lt;w:tcBorders&gt;&lt;w:insideH w:val="single" w:sz="6" w:space="0" w:color="8AC867" w:themeColor="accent3"/&gt;&lt;w:insideV w:val="single" w:sz="6" w:space="0" w:color="8AC867" w:themeColor="accent3"/&gt;&lt;/w:tcBorders&gt;&lt;w:shd w:val="clear" w:color="auto" w:fill="C4E3B3"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w:themeColor="accent4"/&gt;&lt;/w:tblBorders&gt;&lt;/w:tblPr&gt;&lt;w:tcPr&gt;&lt;w:shd w:val="clear" w:color="auto" w:fill="FBE3D2" w:themeFill="accent4" w:themeFillTint="3F"/&gt;&lt;/w:tcPr&gt;&lt;w:tblStylePr w:type="firstRow"&gt;&lt;w:rPr&gt;&lt;w:b/&gt;&lt;w:bCs/&gt;&lt;w:color w:val="000000" w:themeColor="text1"/&gt;&lt;/w:rPr&gt;&lt;w:tblPr/&gt;&lt;w:tcPr&gt;&lt;w:shd w:val="clear" w:color="auto" w:fill="FDF4ED"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w:fill="FCE8DB" w:themeFill="accent4" w:themeFillTint="33"/&gt;&lt;/w:tcPr&gt;&lt;/w:tblStylePr&gt;&lt;w:tblStylePr w:type="band1Vert"&gt;&lt;w:tblPr/&gt;&lt;w:tcPr&gt;&lt;w:shd w:val="clear" w:color="auto" w:fill="F7C8A5" w:themeFill="accent4" w:themeFillTint="7F"/&gt;&lt;/w:tcPr&gt;&lt;/w:tblStylePr&gt;&lt;w:tblStylePr w:type="band1Horz"&gt;&lt;w:tblPr/&gt;&lt;w:tcPr&gt;&lt;w:tcBorders&gt;&lt;w:insideH w:val="single" w:sz="6" w:space="0" w:color="F0924C" w:themeColor="accent4"/&gt;&lt;w:insideV w:val="single" w:sz="6" w:space="0" w:color="F0924C" w:themeColor="accent4"/&gt;&lt;/w:tcBorders&gt;&lt;w:shd w:val="clear" w:color="auto" w:fill="F7C8A5"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w:themeColor="accent5"/&gt;&lt;/w:tblBorders&gt;&lt;/w:tblPr&gt;&lt;w:tcPr&gt;&lt;w:shd w:val="clear" w:color="auto" w:fill="E3DEEC" w:themeFill="accent5" w:themeFillTint="3F"/&gt;&lt;/w:tcPr&gt;&lt;w:tblStylePr w:type="firstRow"&gt;&lt;w:rPr&gt;&lt;w:b/&gt;&lt;w:bCs/&gt;&lt;w:color w:val="000000" w:themeColor="text1"/&gt;&lt;/w:rPr&gt;&lt;w:tblPr/&gt;&lt;w:tcPr&gt;&lt;w:shd w:val="clear" w:color="auto" w:fill="F4F2F7"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w:fill="E8E4EF" w:themeFill="accent5" w:themeFillTint="33"/&gt;&lt;/w:tcPr&gt;&lt;/w:tblStylePr&gt;&lt;w:tblStylePr w:type="band1Vert"&gt;&lt;w:tblPr/&gt;&lt;w:tcPr&gt;&lt;w:shd w:val="clear" w:color="auto" w:fill="C7BDD9" w:themeFill="accent5" w:themeFillTint="7F"/&gt;&lt;/w:tcPr&gt;&lt;/w:tblStylePr&gt;&lt;w:tblStylePr w:type="band1Horz"&gt;&lt;w:tblPr/&gt;&lt;w:tcPr&gt;&lt;w:tcBorders&gt;&lt;w:insideH w:val="single" w:sz="6" w:space="0" w:color="907CB3" w:themeColor="accent5"/&gt;&lt;w:insideV w:val="single" w:sz="6" w:space="0" w:color="907CB3" w:themeColor="accent5"/&gt;&lt;/w:tcBorders&gt;&lt;w:shd w:val="clear" w:color="auto" w:fill="C7BDD9"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w:themeColor="accent6"/&gt;&lt;/w:tblBorders&gt;&lt;/w:tblPr&gt;&lt;w:tcPr&gt;&lt;w:shd w:val="clear" w:color="auto" w:fill="F9DEE2" w:themeFill="accent6" w:themeFillTint="3F"/&gt;&lt;/w:tcPr&gt;&lt;w:tblStylePr w:type="firstRow"&gt;&lt;w:rPr&gt;&lt;w:b/&gt;&lt;w:bCs/&gt;&lt;w:color w:val="000000" w:themeColor="text1"/&gt;&lt;/w:rPr&gt;&lt;w:tblPr/&gt;&lt;w:tcPr&gt;&lt;w:shd w:val="clear" w:color="auto" w:fill="FCF1F3"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w:fill="FAE4E7" w:themeFill="accent6" w:themeFillTint="33"/&gt;&lt;/w:tcPr&gt;&lt;/w:tblStylePr&gt;&lt;w:tblStylePr w:type="band1Vert"&gt;&lt;w:tblPr/&gt;&lt;w:tcPr&gt;&lt;w:shd w:val="clear" w:color="auto" w:fill="F3BDC5" w:themeFill="accent6" w:themeFillTint="7F"/&gt;&lt;/w:tcPr&gt;&lt;/w:tblStylePr&gt;&lt;w:tblStylePr w:type="band1Horz"&gt;&lt;w:tblPr/&gt;&lt;w:tcPr&gt;&lt;w:tcBorders&gt;&lt;w:insideH w:val="single" w:sz="6" w:space="0" w:color="E87C8D" w:themeColor="accent6"/&gt;&lt;w:insideV w:val="single" w:sz="6" w:space="0" w:color="E87C8D" w:themeColor="accent6"/&gt;&lt;/w:tcBorders&gt;&lt;w:shd w:val="clear" w:color="auto" w:fill="F3BDC5"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w:fill="DCF2F1"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w:fill="74CBC8"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w:fill="74CBC8"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w:fill="B9E5E3"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w:fill="B9E5E3"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w:fill="FAF1D8"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w:fill="EDC765"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w:fill="EDC765"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w:fill="F6E2B2"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w:fill="F6E2B2"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w:fill="E1F1D9"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w:fill="8AC867"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w:fill="8AC867"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w:fill="C4E3B3"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w:fill="C4E3B3"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w:fill="FBE3D2"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w:fill="F0924C"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w:fill="F0924C"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w:fill="F7C8A5"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w:fill="F7C8A5"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w:fill="E3DEEC"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w:fill="907CB3"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w:fill="907CB3"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w:fill="C7BDD9"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w:fill="C7BDD9"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w:fill="F9DEE2"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w:fill="E87C8D"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w:fill="E87C8D"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w:fill="F3BDC5"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w:fill="F3BDC5"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w:val="323232"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w:color="74CBC8" w:themeColor="accent1"/&gt;&lt;/w:tcBorders&gt;&lt;/w:tcPr&gt;&lt;/w:tblStylePr&gt;&lt;w:tblStylePr w:type="lastRow"&gt;&lt;w:rPr&gt;&lt;w:b/&gt;&lt;w:bCs/&gt;&lt;w:color w:val="323232" w:themeColor="text2"/&gt;&lt;/w:rPr&gt;&lt;w:tblPr/&gt;&lt;w:tcPr&gt;&lt;w:tcBorders&gt;&lt;w:top w:val="single" w:sz="8" w:space="0" w:color="74CBC8" w:themeColor="accent1"/&gt;&lt;w:bottom w:val="single" w:sz="8" w:space="0" w:color="74CBC8" w:themeColor="accent1"/&gt;&lt;/w:tcBorders&gt;&lt;/w:tcPr&gt;&lt;/w:tblStylePr&gt;&lt;w:tblStylePr w:type="firstCol"&gt;&lt;w:rPr&gt;&lt;w:b/&gt;&lt;w:bCs/&gt;&lt;/w:rPr&gt;&lt;/w:tblStylePr&gt;&lt;w:tblStylePr w:type="lastCol"&gt;&lt;w:rPr&gt;&lt;w:b/&gt;&lt;w:bCs/&gt;&lt;/w:rPr&gt;&lt;w:tblPr/&gt;&lt;w:tcPr&gt;&lt;w:tcBorders&gt;&lt;w:top w:val="single" w:sz="8" w:space="0" w:color="74CBC8" w:themeColor="accent1"/&gt;&lt;w:bottom w:val="single" w:sz="8" w:space="0" w:color="74CBC8" w:themeColor="accent1"/&gt;&lt;/w:tcBorders&gt;&lt;/w:tcPr&gt;&lt;/w:tblStylePr&gt;&lt;w:tblStylePr w:type="band1Vert"&gt;&lt;w:tblPr/&gt;&lt;w:tcPr&gt;&lt;w:shd w:val="clear" w:color="auto" w:fill="DCF2F1" w:themeFill="accent1" w:themeFillTint="3F"/&gt;&lt;/w:tcPr&gt;&lt;/w:tblStylePr&gt;&lt;w:tblStylePr w:type="band1Horz"&gt;&lt;w:tblPr/&gt;&lt;w:tcPr&gt;&lt;w:shd w:val="clear" w:color="auto" w:fill="DCF2F1"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w:color="EDC765" w:themeColor="accent2"/&gt;&lt;/w:tcBorders&gt;&lt;/w:tcPr&gt;&lt;/w:tblStylePr&gt;&lt;w:tblStylePr w:type="lastRow"&gt;&lt;w:rPr&gt;&lt;w:b/&gt;&lt;w:bCs/&gt;&lt;w:color w:val="323232" w:themeColor="text2"/&gt;&lt;/w:rPr&gt;&lt;w:tblPr/&gt;&lt;w:tcPr&gt;&lt;w:tcBorders&gt;&lt;w:top w:val="single" w:sz="8" w:space="0" w:color="EDC765" w:themeColor="accent2"/&gt;&lt;w:bottom w:val="single" w:sz="8" w:space="0" w:color="EDC765" w:themeColor="accent2"/&gt;&lt;/w:tcBorders&gt;&lt;/w:tcPr&gt;&lt;/w:tblStylePr&gt;&lt;w:tblStylePr w:type="firstCol"&gt;&lt;w:rPr&gt;&lt;w:b/&gt;&lt;w:bCs/&gt;&lt;/w:rPr&gt;&lt;/w:tblStylePr&gt;&lt;w:tblStylePr w:type="lastCol"&gt;&lt;w:rPr&gt;&lt;w:b/&gt;&lt;w:bCs/&gt;&lt;/w:rPr&gt;&lt;w:tblPr/&gt;&lt;w:tcPr&gt;&lt;w:tcBorders&gt;&lt;w:top w:val="single" w:sz="8" w:space="0" w:color="EDC765" w:themeColor="accent2"/&gt;&lt;w:bottom w:val="single" w:sz="8" w:space="0" w:color="EDC765" w:themeColor="accent2"/&gt;&lt;/w:tcBorders&gt;&lt;/w:tcPr&gt;&lt;/w:tblStylePr&gt;&lt;w:tblStylePr w:type="band1Vert"&gt;&lt;w:tblPr/&gt;&lt;w:tcPr&gt;&lt;w:shd w:val="clear" w:color="auto" w:fill="FAF1D8" w:themeFill="accent2" w:themeFillTint="3F"/&gt;&lt;/w:tcPr&gt;&lt;/w:tblStylePr&gt;&lt;w:tblStylePr w:type="band1Horz"&gt;&lt;w:tblPr/&gt;&lt;w:tcPr&gt;&lt;w:shd w:val="clear" w:color="auto" w:fill="FAF1D8"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w:color="8AC867" w:themeColor="accent3"/&gt;&lt;/w:tcBorders&gt;&lt;/w:tcPr&gt;&lt;/w:tblStylePr&gt;&lt;w:tblStylePr w:type="lastRow"&gt;&lt;w:rPr&gt;&lt;w:b/&gt;&lt;w:bCs/&gt;&lt;w:color w:val="323232" w:themeColor="text2"/&gt;&lt;/w:rPr&gt;&lt;w:tblPr/&gt;&lt;w:tcPr&gt;&lt;w:tcBorders&gt;&lt;w:top w:val="single" w:sz="8" w:space="0" w:color="8AC867" w:themeColor="accent3"/&gt;&lt;w:bottom w:val="single" w:sz="8" w:space="0" w:color="8AC867" w:themeColor="accent3"/&gt;&lt;/w:tcBorders&gt;&lt;/w:tcPr&gt;&lt;/w:tblStylePr&gt;&lt;w:tblStylePr w:type="firstCol"&gt;&lt;w:rPr&gt;&lt;w:b/&gt;&lt;w:bCs/&gt;&lt;/w:rPr&gt;&lt;/w:tblStylePr&gt;&lt;w:tblStylePr w:type="lastCol"&gt;&lt;w:rPr&gt;&lt;w:b/&gt;&lt;w:bCs/&gt;&lt;/w:rPr&gt;&lt;w:tblPr/&gt;&lt;w:tcPr&gt;&lt;w:tcBorders&gt;&lt;w:top w:val="single" w:sz="8" w:space="0" w:color="8AC867" w:themeColor="accent3"/&gt;&lt;w:bottom w:val="single" w:sz="8" w:space="0" w:color="8AC867" w:themeColor="accent3"/&gt;&lt;/w:tcBorders&gt;&lt;/w:tcPr&gt;&lt;/w:tblStylePr&gt;&lt;w:tblStylePr w:type="band1Vert"&gt;&lt;w:tblPr/&gt;&lt;w:tcPr&gt;&lt;w:shd w:val="clear" w:color="auto" w:fill="E1F1D9" w:themeFill="accent3" w:themeFillTint="3F"/&gt;&lt;/w:tcPr&gt;&lt;/w:tblStylePr&gt;&lt;w:tblStylePr w:type="band1Horz"&gt;&lt;w:tblPr/&gt;&lt;w:tcPr&gt;&lt;w:shd w:val="clear" w:color="auto" w:fill="E1F1D9"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w:color="F0924C" w:themeColor="accent4"/&gt;&lt;/w:tcBorders&gt;&lt;/w:tcPr&gt;&lt;/w:tblStylePr&gt;&lt;w:tblStylePr w:type="lastRow"&gt;&lt;w:rPr&gt;&lt;w:b/&gt;&lt;w:bCs/&gt;&lt;w:color w:val="323232" w:themeColor="text2"/&gt;&lt;/w:rPr&gt;&lt;w:tblPr/&gt;&lt;w:tcPr&gt;&lt;w:tcBorders&gt;&lt;w:top w:val="single" w:sz="8" w:space="0" w:color="F0924C" w:themeColor="accent4"/&gt;&lt;w:bottom w:val="single" w:sz="8" w:space="0" w:color="F0924C" w:themeColor="accent4"/&gt;&lt;/w:tcBorders&gt;&lt;/w:tcPr&gt;&lt;/w:tblStylePr&gt;&lt;w:tblStylePr w:type="firstCol"&gt;&lt;w:rPr&gt;&lt;w:b/&gt;&lt;w:bCs/&gt;&lt;/w:rPr&gt;&lt;/w:tblStylePr&gt;&lt;w:tblStylePr w:type="lastCol"&gt;&lt;w:rPr&gt;&lt;w:b/&gt;&lt;w:bCs/&gt;&lt;/w:rPr&gt;&lt;w:tblPr/&gt;&lt;w:tcPr&gt;&lt;w:tcBorders&gt;&lt;w:top w:val="single" w:sz="8" w:space="0" w:color="F0924C" w:themeColor="accent4"/&gt;&lt;w:bottom w:val="single" w:sz="8" w:space="0" w:color="F0924C" w:themeColor="accent4"/&gt;&lt;/w:tcBorders&gt;&lt;/w:tcPr&gt;&lt;/w:tblStylePr&gt;&lt;w:tblStylePr w:type="band1Vert"&gt;&lt;w:tblPr/&gt;&lt;w:tcPr&gt;&lt;w:shd w:val="clear" w:color="auto" w:fill="FBE3D2" w:themeFill="accent4" w:themeFillTint="3F"/&gt;&lt;/w:tcPr&gt;&lt;/w:tblStylePr&gt;&lt;w:tblStylePr w:type="band1Horz"&gt;&lt;w:tblPr/&gt;&lt;w:tcPr&gt;&lt;w:shd w:val="clear" w:color="auto" w:fill="FBE3D2"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w:color="907CB3" w:themeColor="accent5"/&gt;&lt;/w:tcBorders&gt;&lt;/w:tcPr&gt;&lt;/w:tblStylePr&gt;&lt;w:tblStylePr w:type="lastRow"&gt;&lt;w:rPr&gt;&lt;w:b/&gt;&lt;w:bCs/&gt;&lt;w:color w:val="323232" w:themeColor="text2"/&gt;&lt;/w:rPr&gt;&lt;w:tblPr/&gt;&lt;w:tcPr&gt;&lt;w:tcBorders&gt;&lt;w:top w:val="single" w:sz="8" w:space="0" w:color="907CB3" w:themeColor="accent5"/&gt;&lt;w:bottom w:val="single" w:sz="8" w:space="0" w:color="907CB3" w:themeColor="accent5"/&gt;&lt;/w:tcBorders&gt;&lt;/w:tcPr&gt;&lt;/w:tblStylePr&gt;&lt;w:tblStylePr w:type="firstCol"&gt;&lt;w:rPr&gt;&lt;w:b/&gt;&lt;w:bCs/&gt;&lt;/w:rPr&gt;&lt;/w:tblStylePr&gt;&lt;w:tblStylePr w:type="lastCol"&gt;&lt;w:rPr&gt;&lt;w:b/&gt;&lt;w:bCs/&gt;&lt;/w:rPr&gt;&lt;w:tblPr/&gt;&lt;w:tcPr&gt;&lt;w:tcBorders&gt;&lt;w:top w:val="single" w:sz="8" w:space="0" w:color="907CB3" w:themeColor="accent5"/&gt;&lt;w:bottom w:val="single" w:sz="8" w:space="0" w:color="907CB3" w:themeColor="accent5"/&gt;&lt;/w:tcBorders&gt;&lt;/w:tcPr&gt;&lt;/w:tblStylePr&gt;&lt;w:tblStylePr w:type="band1Vert"&gt;&lt;w:tblPr/&gt;&lt;w:tcPr&gt;&lt;w:shd w:val="clear" w:color="auto" w:fill="E3DEEC" w:themeFill="accent5" w:themeFillTint="3F"/&gt;&lt;/w:tcPr&gt;&lt;/w:tblStylePr&gt;&lt;w:tblStylePr w:type="band1Horz"&gt;&lt;w:tblPr/&gt;&lt;w:tcPr&gt;&lt;w:shd w:val="clear" w:color="auto" w:fill="E3DEEC"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w:color="E87C8D" w:themeColor="accent6"/&gt;&lt;/w:tcBorders&gt;&lt;/w:tcPr&gt;&lt;/w:tblStylePr&gt;&lt;w:tblStylePr w:type="lastRow"&gt;&lt;w:rPr&gt;&lt;w:b/&gt;&lt;w:bCs/&gt;&lt;w:color w:val="323232" w:themeColor="text2"/&gt;&lt;/w:rPr&gt;&lt;w:tblPr/&gt;&lt;w:tcPr&gt;&lt;w:tcBorders&gt;&lt;w:top w:val="single" w:sz="8" w:space="0" w:color="E87C8D" w:themeColor="accent6"/&gt;&lt;w:bottom w:val="single" w:sz="8" w:space="0" w:color="E87C8D" w:themeColor="accent6"/&gt;&lt;/w:tcBorders&gt;&lt;/w:tcPr&gt;&lt;/w:tblStylePr&gt;&lt;w:tblStylePr w:type="firstCol"&gt;&lt;w:rPr&gt;&lt;w:b/&gt;&lt;w:bCs/&gt;&lt;/w:rPr&gt;&lt;/w:tblStylePr&gt;&lt;w:tblStylePr w:type="lastCol"&gt;&lt;w:rPr&gt;&lt;w:b/&gt;&lt;w:bCs/&gt;&lt;/w:rPr&gt;&lt;w:tblPr/&gt;&lt;w:tcPr&gt;&lt;w:tcBorders&gt;&lt;w:top w:val="single" w:sz="8" w:space="0" w:color="E87C8D" w:themeColor="accent6"/&gt;&lt;w:bottom w:val="single" w:sz="8" w:space="0" w:color="E87C8D" w:themeColor="accent6"/&gt;&lt;/w:tcBorders&gt;&lt;/w:tcPr&gt;&lt;/w:tblStylePr&gt;&lt;w:tblStylePr w:type="band1Vert"&gt;&lt;w:tblPr/&gt;&lt;w:tcPr&gt;&lt;w:shd w:val="clear" w:color="auto" w:fill="F9DEE2" w:themeFill="accent6" w:themeFillTint="3F"/&gt;&lt;/w:tcPr&gt;&lt;/w:tblStylePr&gt;&lt;w:tblStylePr w:type="band1Horz"&gt;&lt;w:tblPr/&gt;&lt;w:tcPr&gt;&lt;w:shd w:val="clear" w:color="auto" w:fill="F9DEE2"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w:type="firstRow"&gt;&lt;w:rPr&gt;&lt;w:sz w:val="24"/&gt;&lt;w:szCs w:val="24"/&gt;&lt;/w:rPr&gt;&lt;w:tblPr/&gt;&lt;w:tcPr&gt;&lt;w:tcBorders&gt;&lt;w:top w:val="nil"/&gt;&lt;w:left w:val="nil"/&gt;&lt;w:bottom w:val="single" w:sz="24" w:space="0" w:color="74CBC8"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w:color="74CBC8" w:themeColor="accent1"/&gt;&lt;w:insideH w:val="nil"/&gt;&lt;w:insideV w:val="nil"/&gt;&lt;/w:tcBorders&gt;&lt;w:shd w:val="clear" w:color="auto" w:fill="FFFFFF" w:themeFill="background1"/&gt;&lt;/w:tcPr&gt;&lt;/w:tblStylePr&gt;&lt;w:tblStylePr w:type="lastCol"&gt;&lt;w:tblPr/&gt;&lt;w:tcPr&gt;&lt;w:tcBorders&gt;&lt;w:top w:val="nil"/&gt;&lt;w:left w:val="single" w:sz="8" w:space="0" w:color="74CBC8"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w:type="band1Horz"&gt;&lt;w:tblPr/&gt;&lt;w:tcPr&gt;&lt;w:tcBorders&gt;&lt;w:top w:val="nil"/&gt;&lt;w:bottom w:val="nil"/&gt;&lt;w:insideH w:val="nil"/&gt;&lt;w:insideV w:val="nil"/&gt;&lt;/w:tcBorders&gt;&lt;w:shd w:val="clear" w:color="auto" w:fill="DCF2F1"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w:type="firstRow"&gt;&lt;w:rPr&gt;&lt;w:sz w:val="24"/&gt;&lt;w:szCs w:val="24"/&gt;&lt;/w:rPr&gt;&lt;w:tblPr/&gt;&lt;w:tcPr&gt;&lt;w:tcBorders&gt;&lt;w:top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w:color="EDC765" w:themeColor="accent2"/&gt;&lt;w:insideH w:val="nil"/&gt;&lt;w:insideV w:val="nil"/&gt;&lt;/w:tcBorders&gt;&lt;w:shd w:val="clear" w:color="auto" w:fill="FFFFFF" w:themeFill="background1"/&gt;&lt;/w:tcPr&gt;&lt;/w:tblStylePr&gt;&lt;w:tblStylePr w:type="lastCol"&gt;&lt;w:tblPr/&gt;&lt;w:tcPr&gt;&lt;w:tcBorders&gt;&lt;w:top w:val="nil"/&gt;&lt;w:left w:val="single" w:sz="8" w:space="0" w:color="EDC765"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w:type="band1Horz"&gt;&lt;w:tblPr/&gt;&lt;w:tcPr&gt;&lt;w:tcBorders&gt;&lt;w:top w:val="nil"/&gt;&lt;w:bottom w:val="nil"/&gt;&lt;w:insideH w:val="nil"/&gt;&lt;w:insideV w:val="nil"/&gt;&lt;/w:tcBorders&gt;&lt;w:shd w:val="clear" w:color="auto" w:fill="FAF1D8"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w:type="firstRow"&gt;&lt;w:rPr&gt;&lt;w:sz w:val="24"/&gt;&lt;w:szCs w:val="24"/&gt;&lt;/w:rPr&gt;&lt;w:tblPr/&gt;&lt;w:tcPr&gt;&lt;w:tcBorders&gt;&lt;w:top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w:color="8AC867" w:themeColor="accent3"/&gt;&lt;w:insideH w:val="nil"/&gt;&lt;w:insideV w:val="nil"/&gt;&lt;/w:tcBorders&gt;&lt;w:shd w:val="clear" w:color="auto" w:fill="FFFFFF" w:themeFill="background1"/&gt;&lt;/w:tcPr&gt;&lt;/w:tblStylePr&gt;&lt;w:tblStylePr w:type="lastCol"&gt;&lt;w:tblPr/&gt;&lt;w:tcPr&gt;&lt;w:tcBorders&gt;&lt;w:top w:val="nil"/&gt;&lt;w:left w:val="single" w:sz="8" w:space="0" w:color="8AC867"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w:type="band1Horz"&gt;&lt;w:tblPr/&gt;&lt;w:tcPr&gt;&lt;w:tcBorders&gt;&lt;w:top w:val="nil"/&gt;&lt;w:bottom w:val="nil"/&gt;&lt;w:insideH w:val="nil"/&gt;&lt;w:insideV w:val="nil"/&gt;&lt;/w:tcBorders&gt;&lt;w:shd w:val="clear" w:color="auto" w:fill="E1F1D9"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w:type="firstRow"&gt;&lt;w:rPr&gt;&lt;w:sz w:val="24"/&gt;&lt;w:szCs w:val="24"/&gt;&lt;/w:rPr&gt;&lt;w:tblPr/&gt;&lt;w:tcPr&gt;&lt;w:tcBorders&gt;&lt;w:top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w:color="F0924C" w:themeColor="accent4"/&gt;&lt;w:insideH w:val="nil"/&gt;&lt;w:insideV w:val="nil"/&gt;&lt;/w:tcBorders&gt;&lt;w:shd w:val="clear" w:color="auto" w:fill="FFFFFF" w:themeFill="background1"/&gt;&lt;/w:tcPr&gt;&lt;/w:tblStylePr&gt;&lt;w:tblStylePr w:type="lastCol"&gt;&lt;w:tblPr/&gt;&lt;w:tcPr&gt;&lt;w:tcBorders&gt;&lt;w:top w:val="nil"/&gt;&lt;w:left w:val="single" w:sz="8" w:space="0" w:color="F0924C"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w:type="band1Horz"&gt;&lt;w:tblPr/&gt;&lt;w:tcPr&gt;&lt;w:tcBorders&gt;&lt;w:top w:val="nil"/&gt;&lt;w:bottom w:val="nil"/&gt;&lt;w:insideH w:val="nil"/&gt;&lt;w:insideV w:val="nil"/&gt;&lt;/w:tcBorders&gt;&lt;w:shd w:val="clear" w:color="auto" w:fill="FBE3D2"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w:type="firstRow"&gt;&lt;w:rPr&gt;&lt;w:sz w:val="24"/&gt;&lt;w:szCs w:val="24"/&gt;&lt;/w:rPr&gt;&lt;w:tblPr/&gt;&lt;w:tcPr&gt;&lt;w:tcBorders&gt;&lt;w:top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w:color="907CB3" w:themeColor="accent5"/&gt;&lt;w:insideH w:val="nil"/&gt;&lt;w:insideV w:val="nil"/&gt;&lt;/w:tcBorders&gt;&lt;w:shd w:val="clear" w:color="auto" w:fill="FFFFFF" w:themeFill="background1"/&gt;&lt;/w:tcPr&gt;&lt;/w:tblStylePr&gt;&lt;w:tblStylePr w:type="lastCol"&gt;&lt;w:tblPr/&gt;&lt;w:tcPr&gt;&lt;w:tcBorders&gt;&lt;w:top w:val="nil"/&gt;&lt;w:left w:val="single" w:sz="8" w:space="0" w:color="907CB3"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w:type="band1Horz"&gt;&lt;w:tblPr/&gt;&lt;w:tcPr&gt;&lt;w:tcBorders&gt;&lt;w:top w:val="nil"/&gt;&lt;w:bottom w:val="nil"/&gt;&lt;w:insideH w:val="nil"/&gt;&lt;w:insideV w:val="nil"/&gt;&lt;/w:tcBorders&gt;&lt;w:shd w:val="clear" w:color="auto" w:fill="E3DEEC"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w:type="firstRow"&gt;&lt;w:rPr&gt;&lt;w:sz w:val="24"/&gt;&lt;w:szCs w:val="24"/&gt;&lt;/w:rPr&gt;&lt;w:tblPr/&gt;&lt;w:tcPr&gt;&lt;w:tcBorders&gt;&lt;w:top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w:color="E87C8D" w:themeColor="accent6"/&gt;&lt;w:insideH w:val="nil"/&gt;&lt;w:insideV w:val="nil"/&gt;&lt;/w:tcBorders&gt;&lt;w:shd w:val="clear" w:color="auto" w:fill="FFFFFF" w:themeFill="background1"/&gt;&lt;/w:tcPr&gt;&lt;/w:tblStylePr&gt;&lt;w:tblStylePr w:type="lastCol"&gt;&lt;w:tblPr/&gt;&lt;w:tcPr&gt;&lt;w:tcBorders&gt;&lt;w:top w:val="nil"/&gt;&lt;w:left w:val="single" w:sz="8" w:space="0" w:color="E87C8D"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w:type="band1Horz"&gt;&lt;w:tblPr/&gt;&lt;w:tcPr&gt;&lt;w:tcBorders&gt;&lt;w:top w:val="nil"/&gt;&lt;w:bottom w:val="nil"/&gt;&lt;w:insideH w:val="nil"/&gt;&lt;w:insideV w:val="nil"/&gt;&lt;/w:tcBorders&gt;&lt;w:shd w:val="clear" w:color="auto" w:fill="F9DEE2"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w:fill="DCF2F1" w:themeFill="accent1" w:themeFillTint="3F"/&gt;&lt;/w:tcPr&gt;&lt;/w:tblStylePr&gt;&lt;w:tblStylePr w:type="band1Horz"&gt;&lt;w:tblPr/&gt;&lt;w:tcPr&gt;&lt;w:tcBorders&gt;&lt;w:insideH w:val="nil"/&gt;&lt;w:insideV w:val="nil"/&gt;&lt;/w:tcBorders&gt;&lt;w:shd w:val="clear" w:color="auto" w:fill="DCF2F1"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w:fill="FAF1D8" w:themeFill="accent2" w:themeFillTint="3F"/&gt;&lt;/w:tcPr&gt;&lt;/w:tblStylePr&gt;&lt;w:tblStylePr w:type="band1Horz"&gt;&lt;w:tblPr/&gt;&lt;w:tcPr&gt;&lt;w:tcBorders&gt;&lt;w:insideH w:val="nil"/&gt;&lt;w:insideV w:val="nil"/&gt;&lt;/w:tcBorders&gt;&lt;w:shd w:val="clear" w:color="auto" w:fill="FAF1D8"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w:fill="E1F1D9" w:themeFill="accent3" w:themeFillTint="3F"/&gt;&lt;/w:tcPr&gt;&lt;/w:tblStylePr&gt;&lt;w:tblStylePr w:type="band1Horz"&gt;&lt;w:tblPr/&gt;&lt;w:tcPr&gt;&lt;w:tcBorders&gt;&lt;w:insideH w:val="nil"/&gt;&lt;w:insideV w:val="nil"/&gt;&lt;/w:tcBorders&gt;&lt;w:shd w:val="clear" w:color="auto" w:fill="E1F1D9"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w:fill="FBE3D2" w:themeFill="accent4" w:themeFillTint="3F"/&gt;&lt;/w:tcPr&gt;&lt;/w:tblStylePr&gt;&lt;w:tblStylePr w:type="band1Horz"&gt;&lt;w:tblPr/&gt;&lt;w:tcPr&gt;&lt;w:tcBorders&gt;&lt;w:insideH w:val="nil"/&gt;&lt;w:insideV w:val="nil"/&gt;&lt;/w:tcBorders&gt;&lt;w:shd w:val="clear" w:color="auto" w:fill="FBE3D2"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w:fill="E3DEEC" w:themeFill="accent5" w:themeFillTint="3F"/&gt;&lt;/w:tcPr&gt;&lt;/w:tblStylePr&gt;&lt;w:tblStylePr w:type="band1Horz"&gt;&lt;w:tblPr/&gt;&lt;w:tcPr&gt;&lt;w:tcBorders&gt;&lt;w:insideH w:val="nil"/&gt;&lt;w:insideV w:val="nil"/&gt;&lt;/w:tcBorders&gt;&lt;w:shd w:val="clear" w:color="auto" w:fill="E3DEEC"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w:fill="F9DEE2" w:themeFill="accent6" w:themeFillTint="3F"/&gt;&lt;/w:tcPr&gt;&lt;/w:tblStylePr&gt;&lt;w:tblStylePr w:type="band1Horz"&gt;&lt;w:tblPr/&gt;&lt;w:tcPr&gt;&lt;w:tcBorders&gt;&lt;w:insideH w:val="nil"/&gt;&lt;w:insideV w:val="nil"/&gt;&lt;/w:tcBorders&gt;&lt;w:shd w:val="clear" w:color="auto" w:fill="F9DEE2"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w:fill="74CBC8"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w:fill="74CBC8"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w:fill="74CBC8"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w:fill="EDC765"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w:fill="EDC765"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w:fill="EDC765"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w:fill="8AC867"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w:fill="8AC867"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w:fill="8AC867"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w:fill="F0924C"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w:fill="F0924C"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w:fill="F0924C"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w:fill="907CB3"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w:fill="907CB3"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w:fill="907CB3"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w:fill="E87C8D"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w:fill="E87C8D"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w:fill="E87C8D"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 w:type="paragraph" w:customStyle="1" w:styleId="1A6D9A51CC24400AB95CF43B0A35BC94"&gt;&lt;w:name w:val="1A6D9A51CC24400AB95CF43B0A35BC94"/&gt;&lt;w:rsid w:val="00F4775C"/&gt;&lt;w:pPr&gt;&lt;w:spacing w:line="259" w:lineRule="auto"/&gt;&lt;/w:pPr&gt;&lt;w:rPr&gt;&lt;w:rFonts w:eastAsiaTheme="minorEastAsia"/&gt;&lt;w:color w:val="auto"/&gt;&lt;w:kern w:val="0"/&gt;&lt;w:lang w:eastAsia="en-US"/&gt;&lt;w14:ligatures w14:val="none"/&gt;&lt;/w:rPr&gt;&lt;/w:style&gt;&lt;/w:styles&gt;&lt;/pkg:xmlData&gt;&lt;/pkg:part&gt;&lt;pkg:part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w:val="74CBC8" w:themeColor="accent1"/&gt;&lt;/w:rPr&gt;&lt;/w:lvl&gt;&lt;/w:abstractNum&gt;&lt;w:abstractNum w:abstractNumId="10"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w:val="2B7471"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w:val="10"/&gt;&lt;/w:num&gt;&lt;/w:numbering&gt;&lt;/pkg:xmlData&gt;&lt;/pkg:part&gt;&lt;/pkg:package&gt;
</CustomerName>
    <CompanyName/>
    <SenderAddress/>
    <Address/>
  </employee>
</employe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86AA2801-0614-43AA-A8C8-025F916C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29</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Superyoda</dc:creator>
  <cp:keywords>312 National Road Palmer, KS 66962</cp:keywords>
  <cp:lastModifiedBy>Annette Bott</cp:lastModifiedBy>
  <cp:revision>12</cp:revision>
  <cp:lastPrinted>2018-03-01T17:26:00Z</cp:lastPrinted>
  <dcterms:created xsi:type="dcterms:W3CDTF">2018-03-01T18:38:00Z</dcterms:created>
  <dcterms:modified xsi:type="dcterms:W3CDTF">2022-01-10T02:11:00Z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